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0CCD" w14:textId="77777777" w:rsidR="00C57384" w:rsidRDefault="00C57384" w:rsidP="002161E6">
      <w:pPr>
        <w:spacing w:after="240" w:line="300" w:lineRule="auto"/>
      </w:pPr>
      <w:r>
        <w:t>Szanowni Państwo,</w:t>
      </w:r>
    </w:p>
    <w:p w14:paraId="52EF0384" w14:textId="5F09CF4A" w:rsidR="00C07F8F" w:rsidRDefault="00B17E4B" w:rsidP="002161E6">
      <w:pPr>
        <w:spacing w:after="240" w:line="300" w:lineRule="auto"/>
      </w:pPr>
      <w:r>
        <w:t>i</w:t>
      </w:r>
      <w:r w:rsidR="00C57384">
        <w:t xml:space="preserve">nformujemy, iż na podstawie art. </w:t>
      </w:r>
      <w:r w:rsidR="00F32E64">
        <w:t>15</w:t>
      </w:r>
      <w:r w:rsidR="00C57384">
        <w:t>zz</w:t>
      </w:r>
      <w:r>
        <w:t xml:space="preserve">x ustawy z dnia 2 marca 2020 r. </w:t>
      </w:r>
      <w:r w:rsidRPr="00B17E4B">
        <w:t xml:space="preserve">o szczególnych rozwiązaniach związanych z zapobieganiem, przeciwdziałaniem i </w:t>
      </w:r>
      <w:r w:rsidRPr="00974ECE">
        <w:t xml:space="preserve">zwalczaniem COVID-19, innych chorób zakaźnych oraz wywołanych nimi sytuacji kryzysowych (Dz.U. 2020 poz. </w:t>
      </w:r>
      <w:r w:rsidR="001E5218" w:rsidRPr="00974ECE">
        <w:t>1842</w:t>
      </w:r>
      <w:r w:rsidR="00FC0949" w:rsidRPr="00974ECE">
        <w:t>,</w:t>
      </w:r>
      <w:r w:rsidRPr="00974ECE">
        <w:t xml:space="preserve"> z</w:t>
      </w:r>
      <w:r w:rsidR="008F6E57" w:rsidRPr="00974ECE">
        <w:t>e zm.</w:t>
      </w:r>
      <w:r w:rsidR="009B12D4" w:rsidRPr="00974ECE">
        <w:t>)</w:t>
      </w:r>
      <w:r w:rsidR="008F6E57" w:rsidRPr="00974ECE">
        <w:t>,</w:t>
      </w:r>
      <w:r w:rsidR="00F011F5">
        <w:t xml:space="preserve"> </w:t>
      </w:r>
      <w:r w:rsidR="00C07F8F">
        <w:t>X</w:t>
      </w:r>
      <w:r w:rsidR="00C303B5">
        <w:t>L</w:t>
      </w:r>
      <w:r w:rsidR="00404767">
        <w:t>I</w:t>
      </w:r>
      <w:r w:rsidR="009E31B3">
        <w:t>I</w:t>
      </w:r>
      <w:r w:rsidR="003954A9">
        <w:t>I</w:t>
      </w:r>
      <w:r w:rsidR="00C07F8F">
        <w:t xml:space="preserve"> Sesja Rady Dzielnicy</w:t>
      </w:r>
      <w:r w:rsidR="002A549C">
        <w:t xml:space="preserve"> </w:t>
      </w:r>
      <w:r w:rsidR="00FC0949">
        <w:t xml:space="preserve">Wilanów m.st. Warszawy w </w:t>
      </w:r>
      <w:r w:rsidR="00FC0949" w:rsidRPr="006C3322">
        <w:rPr>
          <w:color w:val="000000" w:themeColor="text1"/>
        </w:rPr>
        <w:t xml:space="preserve">dniu </w:t>
      </w:r>
      <w:r w:rsidR="003954A9">
        <w:rPr>
          <w:color w:val="000000" w:themeColor="text1"/>
        </w:rPr>
        <w:t>6 kwietnia</w:t>
      </w:r>
      <w:r w:rsidR="000715EF" w:rsidRPr="006C3322">
        <w:rPr>
          <w:color w:val="000000" w:themeColor="text1"/>
        </w:rPr>
        <w:t xml:space="preserve"> </w:t>
      </w:r>
      <w:r w:rsidR="00C07F8F">
        <w:t>202</w:t>
      </w:r>
      <w:r w:rsidR="00EC049B">
        <w:t>2</w:t>
      </w:r>
      <w:r w:rsidR="00C07F8F">
        <w:t xml:space="preserve"> r. </w:t>
      </w:r>
      <w:r w:rsidR="00D37962" w:rsidRPr="00826AFF">
        <w:t xml:space="preserve">o </w:t>
      </w:r>
      <w:r w:rsidR="00C07F8F" w:rsidRPr="00826AFF">
        <w:t xml:space="preserve">godz. </w:t>
      </w:r>
      <w:r w:rsidR="00826AFF">
        <w:t>17:30</w:t>
      </w:r>
      <w:r w:rsidR="003954A9">
        <w:t xml:space="preserve"> </w:t>
      </w:r>
      <w:r w:rsidR="00C07F8F">
        <w:t>odbędzie się w trybie posiedzenia zdalnego.</w:t>
      </w:r>
    </w:p>
    <w:p w14:paraId="3666C023" w14:textId="77777777" w:rsidR="00267892" w:rsidRDefault="00267892" w:rsidP="002161E6">
      <w:pPr>
        <w:spacing w:after="240" w:line="300" w:lineRule="auto"/>
      </w:pPr>
      <w:r>
        <w:t>Z obrad prowadzona będzie transmisja on-line.</w:t>
      </w:r>
    </w:p>
    <w:p w14:paraId="34D3F74C" w14:textId="77777777" w:rsidR="002161E6" w:rsidRDefault="00267892" w:rsidP="002161E6">
      <w:pPr>
        <w:spacing w:after="240" w:line="300" w:lineRule="auto"/>
      </w:pPr>
      <w:r>
        <w:t>Link</w:t>
      </w:r>
      <w:r w:rsidRPr="003527EF">
        <w:t xml:space="preserve"> do transmisji </w:t>
      </w:r>
      <w:hyperlink r:id="rId4" w:history="1">
        <w:r w:rsidRPr="003527EF">
          <w:rPr>
            <w:rStyle w:val="Hipercze"/>
            <w:color w:val="auto"/>
          </w:rPr>
          <w:t>https://esesja.tv/transmisje_z_obrad/3917/rada-dzielnicy-wilanow.htm</w:t>
        </w:r>
      </w:hyperlink>
    </w:p>
    <w:p w14:paraId="70530C8B" w14:textId="73A24F95" w:rsidR="00267892" w:rsidRDefault="00267892" w:rsidP="002161E6">
      <w:pPr>
        <w:spacing w:after="240" w:line="300" w:lineRule="auto"/>
      </w:pPr>
      <w:r>
        <w:t>O</w:t>
      </w:r>
      <w:r w:rsidRPr="00C07F8F">
        <w:t xml:space="preserve">dnośnik do transmisji on-line dostępny </w:t>
      </w:r>
      <w:r>
        <w:t>jest także</w:t>
      </w:r>
      <w:r w:rsidRPr="00C07F8F">
        <w:t xml:space="preserve"> na stronie www.wilanow.pl w zakładce Urząd, sekcji Sesje Rady Dzielnicy on-line</w:t>
      </w:r>
      <w:r>
        <w:t>.</w:t>
      </w:r>
    </w:p>
    <w:sectPr w:rsidR="00267892" w:rsidSect="001A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74"/>
    <w:rsid w:val="000715EF"/>
    <w:rsid w:val="00090688"/>
    <w:rsid w:val="000E0450"/>
    <w:rsid w:val="000E7752"/>
    <w:rsid w:val="001A69E7"/>
    <w:rsid w:val="001E22E7"/>
    <w:rsid w:val="001E5218"/>
    <w:rsid w:val="00214ADD"/>
    <w:rsid w:val="002161E6"/>
    <w:rsid w:val="002516C6"/>
    <w:rsid w:val="00267892"/>
    <w:rsid w:val="002729C4"/>
    <w:rsid w:val="002A549C"/>
    <w:rsid w:val="003527EF"/>
    <w:rsid w:val="003954A9"/>
    <w:rsid w:val="00401C09"/>
    <w:rsid w:val="00404767"/>
    <w:rsid w:val="00477CC7"/>
    <w:rsid w:val="004D037A"/>
    <w:rsid w:val="004F4EE0"/>
    <w:rsid w:val="005A2658"/>
    <w:rsid w:val="005A6FC4"/>
    <w:rsid w:val="005C5350"/>
    <w:rsid w:val="005E1E15"/>
    <w:rsid w:val="00601483"/>
    <w:rsid w:val="0062601F"/>
    <w:rsid w:val="006C3322"/>
    <w:rsid w:val="00730224"/>
    <w:rsid w:val="008214AA"/>
    <w:rsid w:val="00826AFF"/>
    <w:rsid w:val="00865879"/>
    <w:rsid w:val="008E029F"/>
    <w:rsid w:val="008E6F54"/>
    <w:rsid w:val="008F6E57"/>
    <w:rsid w:val="009276D3"/>
    <w:rsid w:val="009446C1"/>
    <w:rsid w:val="00974ECE"/>
    <w:rsid w:val="009925EA"/>
    <w:rsid w:val="009B12D4"/>
    <w:rsid w:val="009E0E74"/>
    <w:rsid w:val="009E31B3"/>
    <w:rsid w:val="00B17E4B"/>
    <w:rsid w:val="00C07F8F"/>
    <w:rsid w:val="00C300C3"/>
    <w:rsid w:val="00C303B5"/>
    <w:rsid w:val="00C57384"/>
    <w:rsid w:val="00C6696E"/>
    <w:rsid w:val="00C8596B"/>
    <w:rsid w:val="00CB5659"/>
    <w:rsid w:val="00CC722D"/>
    <w:rsid w:val="00D37962"/>
    <w:rsid w:val="00DC4567"/>
    <w:rsid w:val="00DE0A12"/>
    <w:rsid w:val="00E6100A"/>
    <w:rsid w:val="00EC049B"/>
    <w:rsid w:val="00F011F5"/>
    <w:rsid w:val="00F251DE"/>
    <w:rsid w:val="00F32E64"/>
    <w:rsid w:val="00F66786"/>
    <w:rsid w:val="00F7099A"/>
    <w:rsid w:val="00FA78DF"/>
    <w:rsid w:val="00F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7984"/>
  <w15:chartTrackingRefBased/>
  <w15:docId w15:val="{637C4192-E196-468D-9066-89A466B4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9E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789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6789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477CC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esja.tv/transmisje_z_obrad/3917/rada-dzielnicy-wilanow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Links>
    <vt:vector size="6" baseType="variant"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https://esesja.tv/transmisje_z_obrad/3917/rada-dzielnicy-wilanow.htm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Przemysław</dc:creator>
  <cp:keywords/>
  <cp:lastModifiedBy>Czyżewska Anita</cp:lastModifiedBy>
  <cp:revision>9</cp:revision>
  <cp:lastPrinted>2022-03-28T11:25:00Z</cp:lastPrinted>
  <dcterms:created xsi:type="dcterms:W3CDTF">2022-02-08T18:10:00Z</dcterms:created>
  <dcterms:modified xsi:type="dcterms:W3CDTF">2022-03-28T11:25:00Z</dcterms:modified>
</cp:coreProperties>
</file>