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color w:val="000000"/>
          <w:sz w:val="27"/>
          <w:szCs w:val="27"/>
          <w:lang w:eastAsia="pl-PL"/>
        </w:rPr>
        <w:t>Ogłoszenie nr 509933-N-2018 z dnia 2018-01-25 r.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jc w:val="center"/>
        <w:rPr>
          <w:rFonts w:ascii="Times New Roman" w:eastAsia="Times New Roman" w:hAnsi="Times New Roman" w:cs="Times New Roman"/>
          <w:b/>
          <w:bCs/>
          <w:color w:val="000000"/>
          <w:sz w:val="27"/>
          <w:szCs w:val="27"/>
          <w:lang w:eastAsia="pl-PL"/>
        </w:rPr>
      </w:pPr>
      <w:r w:rsidRPr="006711ED">
        <w:rPr>
          <w:rFonts w:ascii="Times New Roman" w:eastAsia="Times New Roman" w:hAnsi="Times New Roman" w:cs="Times New Roman"/>
          <w:b/>
          <w:bCs/>
          <w:color w:val="000000"/>
          <w:sz w:val="27"/>
          <w:szCs w:val="27"/>
          <w:lang w:eastAsia="pl-PL"/>
        </w:rPr>
        <w:t>Miasto Stołeczne Warszawa Dzielnica Wilanów: Pełnienie kompleksowego nadzoru inwestorskiego nad zadaniem pn.: ”Rozbudowa Szkoły Podstawowej nr 358 przy ul. Św. Urszuli Ledóchowskiej 10 na terenie Dzielnicy Wilanów w Warszawie”</w:t>
      </w:r>
      <w:r w:rsidRPr="006711ED">
        <w:rPr>
          <w:rFonts w:ascii="Times New Roman" w:eastAsia="Times New Roman" w:hAnsi="Times New Roman" w:cs="Times New Roman"/>
          <w:b/>
          <w:bCs/>
          <w:color w:val="000000"/>
          <w:sz w:val="27"/>
          <w:szCs w:val="27"/>
          <w:lang w:eastAsia="pl-PL"/>
        </w:rPr>
        <w:br/>
        <w:t>OGŁOSZENIE O ZAMÓWIENIU - Usługi</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Zamieszczanie ogłoszenia:</w:t>
      </w:r>
      <w:r w:rsidRPr="006711ED">
        <w:rPr>
          <w:rFonts w:ascii="Times New Roman" w:eastAsia="Times New Roman" w:hAnsi="Times New Roman" w:cs="Times New Roman"/>
          <w:color w:val="000000"/>
          <w:sz w:val="27"/>
          <w:szCs w:val="27"/>
          <w:lang w:eastAsia="pl-PL"/>
        </w:rPr>
        <w:t> Zamieszczanie obowiązkowe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Ogłoszenie dotyczy:</w:t>
      </w:r>
      <w:r w:rsidRPr="006711ED">
        <w:rPr>
          <w:rFonts w:ascii="Times New Roman" w:eastAsia="Times New Roman" w:hAnsi="Times New Roman" w:cs="Times New Roman"/>
          <w:color w:val="000000"/>
          <w:sz w:val="27"/>
          <w:szCs w:val="27"/>
          <w:lang w:eastAsia="pl-PL"/>
        </w:rPr>
        <w:t> Zamówienia publicznego</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Nazwa projektu lub programu</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711ED">
        <w:rPr>
          <w:rFonts w:ascii="Times New Roman" w:eastAsia="Times New Roman" w:hAnsi="Times New Roman" w:cs="Times New Roman"/>
          <w:color w:val="000000"/>
          <w:sz w:val="27"/>
          <w:szCs w:val="27"/>
          <w:lang w:eastAsia="pl-PL"/>
        </w:rPr>
        <w:t>Pzp</w:t>
      </w:r>
      <w:proofErr w:type="spellEnd"/>
      <w:r w:rsidRPr="006711E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b/>
          <w:bCs/>
          <w:color w:val="000000"/>
          <w:sz w:val="36"/>
          <w:szCs w:val="36"/>
          <w:lang w:eastAsia="pl-PL"/>
        </w:rPr>
      </w:pPr>
      <w:r w:rsidRPr="006711ED">
        <w:rPr>
          <w:rFonts w:ascii="Times New Roman" w:eastAsia="Times New Roman" w:hAnsi="Times New Roman" w:cs="Times New Roman"/>
          <w:b/>
          <w:bCs/>
          <w:color w:val="000000"/>
          <w:sz w:val="36"/>
          <w:szCs w:val="36"/>
          <w:u w:val="single"/>
          <w:lang w:eastAsia="pl-PL"/>
        </w:rPr>
        <w:t>SEKCJA I: ZAMAWIAJĄCY</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Postępowanie przeprowadza centralny zamawiający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Postępowanie jest przeprowadzane wspólnie przez zamawiających</w:t>
      </w:r>
      <w:r w:rsidRPr="006711ED">
        <w:rPr>
          <w:rFonts w:ascii="Times New Roman" w:eastAsia="Times New Roman" w:hAnsi="Times New Roman" w:cs="Times New Roman"/>
          <w:color w:val="000000"/>
          <w:sz w:val="27"/>
          <w:szCs w:val="27"/>
          <w:lang w:eastAsia="pl-PL"/>
        </w:rPr>
        <w:t>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Informacje dodatkowe:</w:t>
      </w:r>
      <w:r w:rsidRPr="006711ED">
        <w:rPr>
          <w:rFonts w:ascii="Times New Roman" w:eastAsia="Times New Roman" w:hAnsi="Times New Roman" w:cs="Times New Roman"/>
          <w:color w:val="000000"/>
          <w:sz w:val="27"/>
          <w:szCs w:val="27"/>
          <w:lang w:eastAsia="pl-PL"/>
        </w:rPr>
        <w:t>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 1) NAZWA I ADRES: </w:t>
      </w:r>
      <w:r w:rsidRPr="006711ED">
        <w:rPr>
          <w:rFonts w:ascii="Times New Roman" w:eastAsia="Times New Roman" w:hAnsi="Times New Roman" w:cs="Times New Roman"/>
          <w:color w:val="000000"/>
          <w:sz w:val="27"/>
          <w:szCs w:val="27"/>
          <w:lang w:eastAsia="pl-PL"/>
        </w:rPr>
        <w:t>Miasto Stołeczne Warszawa Dzielnica Wilanów, krajowy numer identyfikacyjny 1525966300154, ul. Franciszka Klimczaka  2 , 02-797   Warszawa, woj. mazowieckie, państwo Polska, tel. 22 443 50 00, e-mailwilanow.wzz@um.warszawa.pl, faks 22 443 50 40. </w:t>
      </w:r>
      <w:r w:rsidRPr="006711ED">
        <w:rPr>
          <w:rFonts w:ascii="Times New Roman" w:eastAsia="Times New Roman" w:hAnsi="Times New Roman" w:cs="Times New Roman"/>
          <w:color w:val="000000"/>
          <w:sz w:val="27"/>
          <w:szCs w:val="27"/>
          <w:lang w:eastAsia="pl-PL"/>
        </w:rPr>
        <w:br/>
        <w:t>Adres strony internetowej (URL): www.wilanow.pl </w:t>
      </w:r>
      <w:r w:rsidRPr="006711ED">
        <w:rPr>
          <w:rFonts w:ascii="Times New Roman" w:eastAsia="Times New Roman" w:hAnsi="Times New Roman" w:cs="Times New Roman"/>
          <w:color w:val="000000"/>
          <w:sz w:val="27"/>
          <w:szCs w:val="27"/>
          <w:lang w:eastAsia="pl-PL"/>
        </w:rPr>
        <w:br/>
        <w:t>Adres profilu nabywcy: </w:t>
      </w:r>
      <w:r w:rsidRPr="006711E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 2) RODZAJ ZAMAWIAJĄCEGO: </w:t>
      </w:r>
      <w:r w:rsidRPr="006711ED">
        <w:rPr>
          <w:rFonts w:ascii="Times New Roman" w:eastAsia="Times New Roman" w:hAnsi="Times New Roman" w:cs="Times New Roman"/>
          <w:color w:val="000000"/>
          <w:sz w:val="27"/>
          <w:szCs w:val="27"/>
          <w:lang w:eastAsia="pl-PL"/>
        </w:rPr>
        <w:t>Administracja samorządowa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I.3) WSPÓLNE UDZIELANIE ZAMÓWIENIA </w:t>
      </w:r>
      <w:r w:rsidRPr="006711ED">
        <w:rPr>
          <w:rFonts w:ascii="Times New Roman" w:eastAsia="Times New Roman" w:hAnsi="Times New Roman" w:cs="Times New Roman"/>
          <w:b/>
          <w:bCs/>
          <w:i/>
          <w:iCs/>
          <w:color w:val="000000"/>
          <w:sz w:val="27"/>
          <w:szCs w:val="27"/>
          <w:lang w:eastAsia="pl-PL"/>
        </w:rPr>
        <w:t>(jeżeli dotyczy)</w:t>
      </w:r>
      <w:r w:rsidRPr="006711ED">
        <w:rPr>
          <w:rFonts w:ascii="Times New Roman" w:eastAsia="Times New Roman" w:hAnsi="Times New Roman" w:cs="Times New Roman"/>
          <w:b/>
          <w:bCs/>
          <w:color w:val="000000"/>
          <w:sz w:val="27"/>
          <w:szCs w:val="27"/>
          <w:lang w:eastAsia="pl-PL"/>
        </w:rPr>
        <w:t>:</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I.4) KOMUNIKACJA: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Elektronicznie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 </w:t>
      </w:r>
      <w:r w:rsidRPr="006711ED">
        <w:rPr>
          <w:rFonts w:ascii="Times New Roman" w:eastAsia="Times New Roman" w:hAnsi="Times New Roman" w:cs="Times New Roman"/>
          <w:color w:val="000000"/>
          <w:sz w:val="27"/>
          <w:szCs w:val="27"/>
          <w:lang w:eastAsia="pl-PL"/>
        </w:rPr>
        <w:br/>
        <w:t>adres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t>Nie </w:t>
      </w:r>
      <w:r w:rsidRPr="006711ED">
        <w:rPr>
          <w:rFonts w:ascii="Times New Roman" w:eastAsia="Times New Roman" w:hAnsi="Times New Roman" w:cs="Times New Roman"/>
          <w:color w:val="000000"/>
          <w:sz w:val="27"/>
          <w:szCs w:val="27"/>
          <w:lang w:eastAsia="pl-PL"/>
        </w:rPr>
        <w:br/>
        <w:t>Inny sposób: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t>Tak </w:t>
      </w:r>
      <w:r w:rsidRPr="006711ED">
        <w:rPr>
          <w:rFonts w:ascii="Times New Roman" w:eastAsia="Times New Roman" w:hAnsi="Times New Roman" w:cs="Times New Roman"/>
          <w:color w:val="000000"/>
          <w:sz w:val="27"/>
          <w:szCs w:val="27"/>
          <w:lang w:eastAsia="pl-PL"/>
        </w:rPr>
        <w:br/>
        <w:t>Inny sposób: </w:t>
      </w:r>
      <w:r w:rsidRPr="006711ED">
        <w:rPr>
          <w:rFonts w:ascii="Times New Roman" w:eastAsia="Times New Roman" w:hAnsi="Times New Roman" w:cs="Times New Roman"/>
          <w:color w:val="000000"/>
          <w:sz w:val="27"/>
          <w:szCs w:val="27"/>
          <w:lang w:eastAsia="pl-PL"/>
        </w:rPr>
        <w:br/>
        <w:t>Ofertę należy złożyć w formie pisemnej pod rygorem nieważności </w:t>
      </w:r>
      <w:r w:rsidRPr="006711ED">
        <w:rPr>
          <w:rFonts w:ascii="Times New Roman" w:eastAsia="Times New Roman" w:hAnsi="Times New Roman" w:cs="Times New Roman"/>
          <w:color w:val="000000"/>
          <w:sz w:val="27"/>
          <w:szCs w:val="27"/>
          <w:lang w:eastAsia="pl-PL"/>
        </w:rPr>
        <w:br/>
        <w:t>Adres: </w:t>
      </w:r>
      <w:r w:rsidRPr="006711ED">
        <w:rPr>
          <w:rFonts w:ascii="Times New Roman" w:eastAsia="Times New Roman" w:hAnsi="Times New Roman" w:cs="Times New Roman"/>
          <w:color w:val="000000"/>
          <w:sz w:val="27"/>
          <w:szCs w:val="27"/>
          <w:lang w:eastAsia="pl-PL"/>
        </w:rPr>
        <w:br/>
        <w:t>Urząd Miasta Stołecznego Warszawy Dzielnica Wilanów, ul. Franciszka Klimczaka 2, 02-797 Warszawa, w Wydziale Obsługi Mieszkańców, stanowisko obsługi bezpośredniej nr 14-17.Godziny pracy Urzędu: poniedziałek - piątek 8.00 - 16.00, w poniedziałek dyżur Wydziału Obsługi Mieszkańców do godziny 18.00, należy pobrać numerek - litera „B”.</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 </w:t>
      </w:r>
      <w:r w:rsidRPr="006711E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b/>
          <w:bCs/>
          <w:color w:val="000000"/>
          <w:sz w:val="36"/>
          <w:szCs w:val="36"/>
          <w:lang w:eastAsia="pl-PL"/>
        </w:rPr>
      </w:pPr>
      <w:r w:rsidRPr="006711ED">
        <w:rPr>
          <w:rFonts w:ascii="Times New Roman" w:eastAsia="Times New Roman" w:hAnsi="Times New Roman" w:cs="Times New Roman"/>
          <w:b/>
          <w:bCs/>
          <w:color w:val="000000"/>
          <w:sz w:val="36"/>
          <w:szCs w:val="36"/>
          <w:u w:val="single"/>
          <w:lang w:eastAsia="pl-PL"/>
        </w:rPr>
        <w:t>SEKCJA II: PRZEDMIOT ZAMÓWIENIA</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II.1) Nazwa nadana zamówieniu przez zamawiającego: </w:t>
      </w:r>
      <w:r w:rsidRPr="006711ED">
        <w:rPr>
          <w:rFonts w:ascii="Times New Roman" w:eastAsia="Times New Roman" w:hAnsi="Times New Roman" w:cs="Times New Roman"/>
          <w:color w:val="000000"/>
          <w:sz w:val="27"/>
          <w:szCs w:val="27"/>
          <w:lang w:eastAsia="pl-PL"/>
        </w:rPr>
        <w:t>Pełnienie kompleksowego nadzoru inwestorskiego nad zadaniem pn.: ”Rozbudowa Szkoły Podstawowej nr 358 przy ul. Św. Urszuli Ledóchowskiej 10 na terenie Dzielnicy Wilanów w Warszawie”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Numer referencyjny: </w:t>
      </w:r>
      <w:r w:rsidRPr="006711ED">
        <w:rPr>
          <w:rFonts w:ascii="Times New Roman" w:eastAsia="Times New Roman" w:hAnsi="Times New Roman" w:cs="Times New Roman"/>
          <w:color w:val="000000"/>
          <w:sz w:val="27"/>
          <w:szCs w:val="27"/>
          <w:lang w:eastAsia="pl-PL"/>
        </w:rPr>
        <w:t>2/WIR/2018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6711ED" w:rsidRPr="006711ED" w:rsidRDefault="006711ED" w:rsidP="006711ED">
      <w:pPr>
        <w:spacing w:after="0" w:line="450" w:lineRule="atLeast"/>
        <w:jc w:val="both"/>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II.2) Rodzaj zamówienia: </w:t>
      </w:r>
      <w:r w:rsidRPr="006711ED">
        <w:rPr>
          <w:rFonts w:ascii="Times New Roman" w:eastAsia="Times New Roman" w:hAnsi="Times New Roman" w:cs="Times New Roman"/>
          <w:color w:val="000000"/>
          <w:sz w:val="27"/>
          <w:szCs w:val="27"/>
          <w:lang w:eastAsia="pl-PL"/>
        </w:rPr>
        <w:t>Usługi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II.3) Informacja o możliwości składania ofert częściowych</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t>Zamówienie podzielone jest na części: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II.4) Krótki opis przedmiotu zamówienia </w:t>
      </w:r>
      <w:r w:rsidRPr="006711E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711E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711ED">
        <w:rPr>
          <w:rFonts w:ascii="Times New Roman" w:eastAsia="Times New Roman" w:hAnsi="Times New Roman" w:cs="Times New Roman"/>
          <w:color w:val="000000"/>
          <w:sz w:val="27"/>
          <w:szCs w:val="27"/>
          <w:lang w:eastAsia="pl-PL"/>
        </w:rPr>
        <w:t xml:space="preserve">A. Przedmiotem zamówienia jest pełnienie kompleksowego nadzoru inwestorskiego nad realizacją przedsięwzięcia inwestycyjnego </w:t>
      </w:r>
      <w:proofErr w:type="spellStart"/>
      <w:r w:rsidRPr="006711ED">
        <w:rPr>
          <w:rFonts w:ascii="Times New Roman" w:eastAsia="Times New Roman" w:hAnsi="Times New Roman" w:cs="Times New Roman"/>
          <w:color w:val="000000"/>
          <w:sz w:val="27"/>
          <w:szCs w:val="27"/>
          <w:lang w:eastAsia="pl-PL"/>
        </w:rPr>
        <w:t>pn</w:t>
      </w:r>
      <w:proofErr w:type="spellEnd"/>
      <w:r w:rsidRPr="006711ED">
        <w:rPr>
          <w:rFonts w:ascii="Times New Roman" w:eastAsia="Times New Roman" w:hAnsi="Times New Roman" w:cs="Times New Roman"/>
          <w:color w:val="000000"/>
          <w:sz w:val="27"/>
          <w:szCs w:val="27"/>
          <w:lang w:eastAsia="pl-PL"/>
        </w:rPr>
        <w:t xml:space="preserve">.:,,Rozbudowa Szkoły Podstawowej nr 358 przy ul. Św. Urszuli Ledóchowskiej 10 na terenie Dzielnicy Wilanów w Warszawie” (dalej jako „Budowa”) administrowanego umową zawartą pomiędzy Zamawiającym, a Wykonawcą robót budowlanych na podstawie ustawy z dnia 7 lipca 1994 r. Prawo budowlane. 1. Szczegóły realizacji przedmiotu zamówienia zostały określone w opisie przedmiotu zamówienia stanowiącym załącznik nr 5 do SIWZ oraz wzorze umowy stanowiącym załącznik nr 7 do SIWZ. Prace budowlane </w:t>
      </w:r>
      <w:r w:rsidRPr="006711ED">
        <w:rPr>
          <w:rFonts w:ascii="Times New Roman" w:eastAsia="Times New Roman" w:hAnsi="Times New Roman" w:cs="Times New Roman"/>
          <w:color w:val="000000"/>
          <w:sz w:val="27"/>
          <w:szCs w:val="27"/>
          <w:lang w:eastAsia="pl-PL"/>
        </w:rPr>
        <w:lastRenderedPageBreak/>
        <w:t xml:space="preserve">należy nadzorować zgodnie z przepisami Prawa budowlanego, warunkami technicznymi wykonania i odbioru robót, dokumentacją projektową i sztuką budowlaną. 1) Wielobranżowy zespół inspektorów nadzoru składać się będzie z osób pełniących funkcje: a) Inspektora nadzoru, posiadającego uprawnienia budowlane do wykonywania samodzielnych funkcji technicznych w budownictwie, tj. uprawnienia budowlane do kierowania robotami budowlanymi w specjalności konstrukcyjno-budowlanej bez ograniczeń, który będzie pełnił również funkcję koordynatora nadzoru inwestorskiego nad realizacją zamówienia. b) Inspektora nadzoru posiadającego uprawnienia do wykonywania samodzielnych funkcji w budownictwie, tj. uprawnienia budowlane do kierowania robotami budowlanymi w specjalności instalacji i urządzeń cieplnych, wentylacyjnych, gazowych, wodociągowych i kanalizacyjnych bez ograniczeń, c) Inspektora nadzoru posiadającego uprawnienia do wykonywania samodzielnych funkcji w budownictwie, tj. uprawnienia budowlane do kierowania robotami budowlanymi w specjalności instalacji i urządzeń elektrycznych i elektroenergetycznych bez ograniczeń. 2) Osoby, które w imieniu Wykonawcy będą pełnić nadzór na Budowie, będą do dyspozycji Zamawiającego każdorazowo na jego żądanie, a minimalny czas pobytu tych osób na Budowie winien wyglądać następująco: a) koordynator nadzoru inwestorskiego – codziennie we wszystkie dni prowadzenia prac na Budowie, w wymiarze łącznie co najmniej trzech (3) godzin między godzinami 8.00-16.00; b) inspektorzy nadzoru branżowi – w czasie prowadzenia robót w danej branży w wymiarze jak wyżej; 3. Realizacja zamówienia obejmuje: I. ETAP – NADZÓR NAD REALIZACJĄ ROBÓT II. ETAP - ODBIÓR ROBÓT I PRZEKAZANIE INWESTYCJI DO UŻYTKOWANIA III. ETAP – OKRES GWARANCJI I RĘKOJMI 4. Umowa zostanie zawarta w formie ryczałtu, bez względu na ilość (powyżej określonego minimum) faktycznie odbytych nadzorów przez inspektorów i będzie rozliczana w okresach miesięcznych. Wartość oferty obejmie wszelkie koszty niezbędne do pełnienia nadzoru inwestorskiego w tym koszty dojazdu i pobytu. 5. Budynek zlokalizowany będzie na terenie Wilanowa Zachodniego przy ul. Św. Urszuli Ledóchowskiej 10, na działkach o numerach ewidencyjnych 2/223 z obrębu 1-10-37 i 21 i 23 z obrębu 1-10-36. Kubatura </w:t>
      </w:r>
      <w:r w:rsidRPr="006711ED">
        <w:rPr>
          <w:rFonts w:ascii="Times New Roman" w:eastAsia="Times New Roman" w:hAnsi="Times New Roman" w:cs="Times New Roman"/>
          <w:color w:val="000000"/>
          <w:sz w:val="27"/>
          <w:szCs w:val="27"/>
          <w:lang w:eastAsia="pl-PL"/>
        </w:rPr>
        <w:lastRenderedPageBreak/>
        <w:t>budynku ~ 9229,6 m3 Powierzchnia netto ~ 1998,66 m2 Wykonawcą robót jest Lider Konsorcjum – WIMAKS Sp. z o. o. z siedzibą w Warszawie (04-930), ul. Narcyzowa 20A wyłoniony w przetargu nieograniczonym. Planowany termin zakończenia inwestycji – do 30.09.2018r.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II.5) Główny kod CPV: </w:t>
      </w:r>
      <w:r w:rsidRPr="006711ED">
        <w:rPr>
          <w:rFonts w:ascii="Times New Roman" w:eastAsia="Times New Roman" w:hAnsi="Times New Roman" w:cs="Times New Roman"/>
          <w:color w:val="000000"/>
          <w:sz w:val="27"/>
          <w:szCs w:val="27"/>
          <w:lang w:eastAsia="pl-PL"/>
        </w:rPr>
        <w:t>71520000-9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Dodatkowe kody CPV:</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II.6) Całkowita wartość zamówienia </w:t>
      </w:r>
      <w:r w:rsidRPr="006711ED">
        <w:rPr>
          <w:rFonts w:ascii="Times New Roman" w:eastAsia="Times New Roman" w:hAnsi="Times New Roman" w:cs="Times New Roman"/>
          <w:i/>
          <w:iCs/>
          <w:color w:val="000000"/>
          <w:sz w:val="27"/>
          <w:szCs w:val="27"/>
          <w:lang w:eastAsia="pl-PL"/>
        </w:rPr>
        <w:t>(jeżeli zamawiający podaje informacje o wartości zamówienia)</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t>Wartość bez VAT: </w:t>
      </w:r>
      <w:r w:rsidRPr="006711ED">
        <w:rPr>
          <w:rFonts w:ascii="Times New Roman" w:eastAsia="Times New Roman" w:hAnsi="Times New Roman" w:cs="Times New Roman"/>
          <w:color w:val="000000"/>
          <w:sz w:val="27"/>
          <w:szCs w:val="27"/>
          <w:lang w:eastAsia="pl-PL"/>
        </w:rPr>
        <w:br/>
        <w:t>Waluta: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711ED">
        <w:rPr>
          <w:rFonts w:ascii="Times New Roman" w:eastAsia="Times New Roman" w:hAnsi="Times New Roman" w:cs="Times New Roman"/>
          <w:b/>
          <w:bCs/>
          <w:color w:val="000000"/>
          <w:sz w:val="27"/>
          <w:szCs w:val="27"/>
          <w:lang w:eastAsia="pl-PL"/>
        </w:rPr>
        <w:t>Pzp</w:t>
      </w:r>
      <w:proofErr w:type="spellEnd"/>
      <w:r w:rsidRPr="006711ED">
        <w:rPr>
          <w:rFonts w:ascii="Times New Roman" w:eastAsia="Times New Roman" w:hAnsi="Times New Roman" w:cs="Times New Roman"/>
          <w:b/>
          <w:bCs/>
          <w:color w:val="000000"/>
          <w:sz w:val="27"/>
          <w:szCs w:val="27"/>
          <w:lang w:eastAsia="pl-PL"/>
        </w:rPr>
        <w:t>: </w:t>
      </w:r>
      <w:r w:rsidRPr="006711ED">
        <w:rPr>
          <w:rFonts w:ascii="Times New Roman" w:eastAsia="Times New Roman" w:hAnsi="Times New Roman" w:cs="Times New Roman"/>
          <w:color w:val="000000"/>
          <w:sz w:val="27"/>
          <w:szCs w:val="27"/>
          <w:lang w:eastAsia="pl-PL"/>
        </w:rPr>
        <w:t>Nie </w:t>
      </w:r>
      <w:r w:rsidRPr="006711E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711ED">
        <w:rPr>
          <w:rFonts w:ascii="Times New Roman" w:eastAsia="Times New Roman" w:hAnsi="Times New Roman" w:cs="Times New Roman"/>
          <w:color w:val="000000"/>
          <w:sz w:val="27"/>
          <w:szCs w:val="27"/>
          <w:lang w:eastAsia="pl-PL"/>
        </w:rPr>
        <w:t>Pzp</w:t>
      </w:r>
      <w:proofErr w:type="spellEnd"/>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t>miesiącach:   </w:t>
      </w:r>
      <w:r w:rsidRPr="006711ED">
        <w:rPr>
          <w:rFonts w:ascii="Times New Roman" w:eastAsia="Times New Roman" w:hAnsi="Times New Roman" w:cs="Times New Roman"/>
          <w:i/>
          <w:iCs/>
          <w:color w:val="000000"/>
          <w:sz w:val="27"/>
          <w:szCs w:val="27"/>
          <w:lang w:eastAsia="pl-PL"/>
        </w:rPr>
        <w:t> lub </w:t>
      </w:r>
      <w:r w:rsidRPr="006711ED">
        <w:rPr>
          <w:rFonts w:ascii="Times New Roman" w:eastAsia="Times New Roman" w:hAnsi="Times New Roman" w:cs="Times New Roman"/>
          <w:b/>
          <w:bCs/>
          <w:color w:val="000000"/>
          <w:sz w:val="27"/>
          <w:szCs w:val="27"/>
          <w:lang w:eastAsia="pl-PL"/>
        </w:rPr>
        <w:t>dniach:</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i/>
          <w:iCs/>
          <w:color w:val="000000"/>
          <w:sz w:val="27"/>
          <w:szCs w:val="27"/>
          <w:lang w:eastAsia="pl-PL"/>
        </w:rPr>
        <w:t>lub</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data rozpoczęcia: </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i/>
          <w:iCs/>
          <w:color w:val="000000"/>
          <w:sz w:val="27"/>
          <w:szCs w:val="27"/>
          <w:lang w:eastAsia="pl-PL"/>
        </w:rPr>
        <w:t> lub </w:t>
      </w:r>
      <w:r w:rsidRPr="006711ED">
        <w:rPr>
          <w:rFonts w:ascii="Times New Roman" w:eastAsia="Times New Roman" w:hAnsi="Times New Roman" w:cs="Times New Roman"/>
          <w:b/>
          <w:bCs/>
          <w:color w:val="000000"/>
          <w:sz w:val="27"/>
          <w:szCs w:val="27"/>
          <w:lang w:eastAsia="pl-PL"/>
        </w:rPr>
        <w:t>zakończenia: </w:t>
      </w:r>
      <w:r w:rsidRPr="006711ED">
        <w:rPr>
          <w:rFonts w:ascii="Times New Roman" w:eastAsia="Times New Roman" w:hAnsi="Times New Roman" w:cs="Times New Roman"/>
          <w:color w:val="000000"/>
          <w:sz w:val="27"/>
          <w:szCs w:val="27"/>
          <w:lang w:eastAsia="pl-PL"/>
        </w:rPr>
        <w:t>2018-09-30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711ED" w:rsidRPr="006711ED" w:rsidTr="006711ED">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sz w:val="24"/>
                <w:szCs w:val="24"/>
                <w:lang w:eastAsia="pl-PL"/>
              </w:rPr>
              <w:t>Data zakończenia</w:t>
            </w:r>
          </w:p>
        </w:tc>
      </w:tr>
      <w:tr w:rsidR="006711ED" w:rsidRPr="006711ED" w:rsidTr="006711ED">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sz w:val="24"/>
                <w:szCs w:val="24"/>
                <w:lang w:eastAsia="pl-PL"/>
              </w:rPr>
              <w:t>2018-09-30</w:t>
            </w:r>
          </w:p>
        </w:tc>
      </w:tr>
    </w:tbl>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lastRenderedPageBreak/>
        <w:br/>
      </w:r>
      <w:r w:rsidRPr="006711ED">
        <w:rPr>
          <w:rFonts w:ascii="Times New Roman" w:eastAsia="Times New Roman" w:hAnsi="Times New Roman" w:cs="Times New Roman"/>
          <w:b/>
          <w:bCs/>
          <w:color w:val="000000"/>
          <w:sz w:val="27"/>
          <w:szCs w:val="27"/>
          <w:lang w:eastAsia="pl-PL"/>
        </w:rPr>
        <w:t>II.9) Informacje dodatkowe: </w:t>
      </w:r>
      <w:r w:rsidRPr="006711ED">
        <w:rPr>
          <w:rFonts w:ascii="Times New Roman" w:eastAsia="Times New Roman" w:hAnsi="Times New Roman" w:cs="Times New Roman"/>
          <w:color w:val="000000"/>
          <w:sz w:val="27"/>
          <w:szCs w:val="27"/>
          <w:lang w:eastAsia="pl-PL"/>
        </w:rPr>
        <w:t>Zamawiający nie dopuszcza możliwości składania ofert częściowych w tym postępowaniu. Zamówienie udzielane jest w częściach będących przedmiotem odrębnych postępowań. Termin wykonania zamówienia: od dnia podpisania umowy jednak nie wcześniej niż od dnia 23.03.2018 r. do 30.09.2018 r.</w:t>
      </w:r>
    </w:p>
    <w:p w:rsidR="006711ED" w:rsidRPr="006711ED" w:rsidRDefault="006711ED" w:rsidP="006711ED">
      <w:pPr>
        <w:spacing w:after="0" w:line="450" w:lineRule="atLeast"/>
        <w:rPr>
          <w:rFonts w:ascii="Times New Roman" w:eastAsia="Times New Roman" w:hAnsi="Times New Roman" w:cs="Times New Roman"/>
          <w:b/>
          <w:bCs/>
          <w:color w:val="000000"/>
          <w:sz w:val="36"/>
          <w:szCs w:val="36"/>
          <w:lang w:eastAsia="pl-PL"/>
        </w:rPr>
      </w:pPr>
      <w:r w:rsidRPr="006711E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III.1) WARUNKI UDZIAŁU W POSTĘPOWANIU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t>Określenie warunków: Zamawiający nie określa przedmiotowego warunku </w:t>
      </w:r>
      <w:r w:rsidRPr="006711ED">
        <w:rPr>
          <w:rFonts w:ascii="Times New Roman" w:eastAsia="Times New Roman" w:hAnsi="Times New Roman" w:cs="Times New Roman"/>
          <w:color w:val="000000"/>
          <w:sz w:val="27"/>
          <w:szCs w:val="27"/>
          <w:lang w:eastAsia="pl-PL"/>
        </w:rPr>
        <w:br/>
        <w:t>Informacje dodatkowe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III.1.2) Sytuacja finansowa lub ekonomiczna </w:t>
      </w:r>
      <w:r w:rsidRPr="006711ED">
        <w:rPr>
          <w:rFonts w:ascii="Times New Roman" w:eastAsia="Times New Roman" w:hAnsi="Times New Roman" w:cs="Times New Roman"/>
          <w:color w:val="000000"/>
          <w:sz w:val="27"/>
          <w:szCs w:val="27"/>
          <w:lang w:eastAsia="pl-PL"/>
        </w:rPr>
        <w:br/>
        <w:t>Określenie warunków: Zamawiający nie określa przedmiotowego warunku </w:t>
      </w:r>
      <w:r w:rsidRPr="006711ED">
        <w:rPr>
          <w:rFonts w:ascii="Times New Roman" w:eastAsia="Times New Roman" w:hAnsi="Times New Roman" w:cs="Times New Roman"/>
          <w:color w:val="000000"/>
          <w:sz w:val="27"/>
          <w:szCs w:val="27"/>
          <w:lang w:eastAsia="pl-PL"/>
        </w:rPr>
        <w:br/>
        <w:t>Informacje dodatkowe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III.1.3) Zdolność techniczna lub zawodowa </w:t>
      </w:r>
      <w:r w:rsidRPr="006711ED">
        <w:rPr>
          <w:rFonts w:ascii="Times New Roman" w:eastAsia="Times New Roman" w:hAnsi="Times New Roman" w:cs="Times New Roman"/>
          <w:color w:val="000000"/>
          <w:sz w:val="27"/>
          <w:szCs w:val="27"/>
          <w:lang w:eastAsia="pl-PL"/>
        </w:rPr>
        <w:br/>
        <w:t xml:space="preserve">Określenie warunków: 1. O udzielenie zamówienia mogą ubiegać się Wykonawcy, którzy: 1) nie podlegają wykluczeniu; 2) spełniają warunki udziału w postępowaniu dotyczące: a) kompetencji lub uprawnień do prowadzenia określonej działalności zawodowej, o ile wynika to z odrębnych przepisów: Zamawiający nie określa przedmiotowego warunku. b) sytuacji ekonomicznej lub finansowej: Zamawiający nie określa przedmiotowego warunku. c) zdolności technicznej lub zawodowej: c.1) Wykonawcy: O udzielenie zamówienia mogą ubiegać się Wykonawcy, którzy w okresie ostatnich 3 lat przed upływem terminu składania ofert, a jeżeli okres prowadzenia działalności jest krótszy – w tym okresie, wykonali należycie co najmniej 2 usługi polegające na pełnieniu kompleksowego nadzoru nad realizacją zakończonej budowy lub przebudowy wraz z robotami wykończeniowymi budynku użyteczności publicznej o kubaturze nie mniejszej niż 7.000 m3 i wartości realizacji tej inwestycji nie mniejszej niż 4.000.000,00 zł brutto Przez </w:t>
      </w:r>
      <w:r w:rsidRPr="006711ED">
        <w:rPr>
          <w:rFonts w:ascii="Times New Roman" w:eastAsia="Times New Roman" w:hAnsi="Times New Roman" w:cs="Times New Roman"/>
          <w:color w:val="000000"/>
          <w:sz w:val="27"/>
          <w:szCs w:val="27"/>
          <w:lang w:eastAsia="pl-PL"/>
        </w:rPr>
        <w:lastRenderedPageBreak/>
        <w:t xml:space="preserve">kompleksowy nadzór należy rozumieć nadzór nad realizacją obiektów co najmniej w specjalności: • konstrukcyjno-budowlanej, • instalacji i urządzeń cieplnych, wentylacyjnych, gazowych, wodociągowych i kanalizacyjnych, • instalacji i urządzeń elektrycznych i elektroenergetycznych.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przeznaczonych do wykonywania podobnych funkcji; za budynek użyteczności publicznej uznaje się także budynek biurowy lub socjalny. Przez budowę należy rozumieć wykonywanie obiektu budowlanego w określonym miejscu, a także odbudowę, rozbudowę, nadbudowę obiektu budowlanego; Przez przebudowę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Wykonawca przedstawi dowody potwierdzające, że usługi te zostały wykonane należycie; W przypadku, jeżeli wartość zamówienia wyrażona została w umowie w walucie innej niż polski złoty – równowartość tej kwoty w złotych brutto wg średniego kursu złotego w stosunku do walut obcych określonego w Tabeli Kursów Narodowego Banku Polskiego na dzień opublikowania ogłoszenia o zamówieniu w Dzienniku Urzędowym Unii Europejskiej. c.2) osób: O udzielenie zamówienia mogą ubiegać się Wykonawcy, którzy wykażą, iż w trakcie wykonania zamówienia dysponować będą na potrzeby jego prawidłowej realizacji oraz skierują przynajmniej: 1) jedną osobę, która podczas realizacji zamówienia będzie pełnić funkcję Inspektora nadzoru, posiadającą uprawnienia budowlane do wykonywania samodzielnych funkcji technicznych w budownictwie, tj. uprawnienia budowlane do kierowania robotami budowlanymi w specjalności konstrukcyjno-budowlanej bez ograniczeń oraz co najmniej 7-letnie doświadczenie zawodowe w pełnieniu </w:t>
      </w:r>
      <w:r w:rsidRPr="006711ED">
        <w:rPr>
          <w:rFonts w:ascii="Times New Roman" w:eastAsia="Times New Roman" w:hAnsi="Times New Roman" w:cs="Times New Roman"/>
          <w:color w:val="000000"/>
          <w:sz w:val="27"/>
          <w:szCs w:val="27"/>
          <w:lang w:eastAsia="pl-PL"/>
        </w:rPr>
        <w:lastRenderedPageBreak/>
        <w:t xml:space="preserve">funkcji inspektora nadzoru przy realizacji obiektów kubaturowych, w tym doświadczenie w nadzorowaniu zakończonej budowy lub przebudowy co najmniej dwóch zakończonych obiektów kubaturowych użyteczności publicznej, każdy obiekt o kubaturze min. 7.000 m3 2) jedną osobę, która podczas realizacji zamówienia będzie pełnić funkcję Inspektora nadzoru posiadającą uprawnienia do wykonywania samodzielnych funkcji w budownictwie, tj. uprawnienia budowlane do kierowania robotami budowlanymi w specjalności instalacji i urządzeń cieplnych, wentylacyjnych, gazowych, wodociągowych i kanalizacyjnych bez ograniczeń oraz co najmniej 5-letnie doświadczenie zawodowe w pełnieniu funkcji inspektora nadzoru robót budowlanych w zakresie sieci i instalacji sanitarnych, w tym udział w realizacji co najmniej dwóch zakończonych obiektów kubaturowych, każdy obiekt o powierzchni nie mniejszej niż 1500 m2, 3) jedną osobę, która podczas realizacji zamówienia będzie pełnić funkcję Inspektora nadzoru posiadającą uprawnienia do wykonywania samodzielnych funkcji w budownictwie, tj. uprawnienia budowlane do kierowania robotami budowlanymi w specjalności instalacji i urządzeń elektrycznych i elektroenergetycznych bez ograniczeń oraz co najmniej 5-letnie doświadczenie zawodowe w pełnieniu funkcji inspektora nadzoru robót budowlanych w zakresie sieci i instalacji elektrycznych, w tym udział w realizacji co najmniej dwóch zakończonych obiektów kubaturowych, każdy obiekt o powierzchni nie mniejszej niż 1500 m2 Przez zakończony obiekt należy rozumieć wykonanie obiektu, dla którego został podpisany protokół końcowego odbioru robót od Wykonawcy. UWAGA: Ilekroć Zamawiający wymaga określonych uprawnień budowlanych na podstawie aktualnie obowiązującej ustawy z dnia 7 lipca 1994 r. – Prawo budowlane (tekst jednolity Dz. U. z 2017 r., poz. 1332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w:t>
      </w:r>
      <w:r w:rsidRPr="006711ED">
        <w:rPr>
          <w:rFonts w:ascii="Times New Roman" w:eastAsia="Times New Roman" w:hAnsi="Times New Roman" w:cs="Times New Roman"/>
          <w:color w:val="000000"/>
          <w:sz w:val="27"/>
          <w:szCs w:val="27"/>
          <w:lang w:eastAsia="pl-PL"/>
        </w:rPr>
        <w:lastRenderedPageBreak/>
        <w:t>zasadach przewidzianych w ustawie z dnia 18 marca 2008 r. o zasadach uznawania kwalifikacji zawodowych nabytych w państwach członkowskich Unii Europejskiej (Dz. U. Nr 63, poz. 394).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 przypadku Wykonawców wspólnie ubiegających się o udzielenie zamówienia: - warunek określony w III.A.1.2)c)c.1) zostanie spełniony jeżeli co najmniej jeden z Wykonawców wspólnie ubiegających się o zamówienie potwierdzi, iż spełnia ww. warunek, - warunek określony w III.A.1.2)c)c.2) zostanie spełniony jeżeli co najmniej jeden z wykonawców wspólnie ubiegających się o zamówienie lub Wykonawcy łącznie potwierdzą, iż spełniają ww. warunek. </w:t>
      </w:r>
      <w:r w:rsidRPr="006711E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711ED">
        <w:rPr>
          <w:rFonts w:ascii="Times New Roman" w:eastAsia="Times New Roman" w:hAnsi="Times New Roman" w:cs="Times New Roman"/>
          <w:color w:val="000000"/>
          <w:sz w:val="27"/>
          <w:szCs w:val="27"/>
          <w:lang w:eastAsia="pl-PL"/>
        </w:rPr>
        <w:br/>
        <w:t>Informacje dodatkowe: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III.2) PODSTAWY WYKLUCZENIA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711ED">
        <w:rPr>
          <w:rFonts w:ascii="Times New Roman" w:eastAsia="Times New Roman" w:hAnsi="Times New Roman" w:cs="Times New Roman"/>
          <w:b/>
          <w:bCs/>
          <w:color w:val="000000"/>
          <w:sz w:val="27"/>
          <w:szCs w:val="27"/>
          <w:lang w:eastAsia="pl-PL"/>
        </w:rPr>
        <w:t>Pzp</w:t>
      </w:r>
      <w:proofErr w:type="spellEnd"/>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711ED">
        <w:rPr>
          <w:rFonts w:ascii="Times New Roman" w:eastAsia="Times New Roman" w:hAnsi="Times New Roman" w:cs="Times New Roman"/>
          <w:b/>
          <w:bCs/>
          <w:color w:val="000000"/>
          <w:sz w:val="27"/>
          <w:szCs w:val="27"/>
          <w:lang w:eastAsia="pl-PL"/>
        </w:rPr>
        <w:t>Pzp</w:t>
      </w:r>
      <w:proofErr w:type="spellEnd"/>
      <w:r w:rsidRPr="006711ED">
        <w:rPr>
          <w:rFonts w:ascii="Times New Roman" w:eastAsia="Times New Roman" w:hAnsi="Times New Roman" w:cs="Times New Roman"/>
          <w:color w:val="000000"/>
          <w:sz w:val="27"/>
          <w:szCs w:val="27"/>
          <w:lang w:eastAsia="pl-PL"/>
        </w:rPr>
        <w:t> Nie Zamawiający przewiduje następujące fakultatywne podstawy wykluczenia: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6711ED">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711ED">
        <w:rPr>
          <w:rFonts w:ascii="Times New Roman" w:eastAsia="Times New Roman" w:hAnsi="Times New Roman" w:cs="Times New Roman"/>
          <w:color w:val="000000"/>
          <w:sz w:val="27"/>
          <w:szCs w:val="27"/>
          <w:lang w:eastAsia="pl-PL"/>
        </w:rPr>
        <w:br/>
        <w:t>Tak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Oświadczenie o spełnianiu kryteriów selekcji </w:t>
      </w:r>
      <w:r w:rsidRPr="006711ED">
        <w:rPr>
          <w:rFonts w:ascii="Times New Roman" w:eastAsia="Times New Roman" w:hAnsi="Times New Roman" w:cs="Times New Roman"/>
          <w:color w:val="000000"/>
          <w:sz w:val="27"/>
          <w:szCs w:val="27"/>
          <w:lang w:eastAsia="pl-PL"/>
        </w:rPr>
        <w:br/>
        <w:t>Nie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III.5.1) W ZAKRESIE SPEŁNIANIA WARUNKÓW UDZIAŁU W POSTĘPOWANIU:</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t xml:space="preserve">a) 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że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zakresie wymaganym w punkcie III.A.1.2)c)c.1) SIWZ – wykaz usług stanowi załącznik nr 9 do SIWZ, b) wykaz osób skierowanych przez wykonawcę do realizacji zamówienia publicznego, w szczególności odpowiedzialnych za świadczenie usług, wraz z informacjami na temat ich kwalifikacji zawodowych – uprawnień niezbędnych do wykonania zamówienia publicznego, a także zakresu wykonywanych przez nie czynności oraz </w:t>
      </w:r>
      <w:r w:rsidRPr="006711ED">
        <w:rPr>
          <w:rFonts w:ascii="Times New Roman" w:eastAsia="Times New Roman" w:hAnsi="Times New Roman" w:cs="Times New Roman"/>
          <w:color w:val="000000"/>
          <w:sz w:val="27"/>
          <w:szCs w:val="27"/>
          <w:lang w:eastAsia="pl-PL"/>
        </w:rPr>
        <w:lastRenderedPageBreak/>
        <w:t>informacją o podstawie do dysponowania tymi osobami, w zakresie wymaganym w punkcie III.A.1.2)c)c.2) SIWZ – wykaz osób stanowi załącznik nr 10 do SIWZ.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III.5.2) W ZAKRESIE KRYTERIÓW SELEKCJI:</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III.7) INNE DOKUMENTY NIE WYMIENIONE W pkt III.3) - III.6)</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 xml:space="preserve">1. Zamawiający wymaga w niniejszym postępowaniu wypełnionego formularza oferty o treści zgodnej ze wzorem stanowiącym Załącznik nr 1 do SIWZ. W przypadku ubiegania się o przyznanie punktów w kryterium Doświadczenie osoby realizującej zamówienie, na potwierdzenie spełnienia tego wymagania, Wykonawca zobowiązany jest załączyć do oferty załącznik – pn. „Informacja do kryterium oceny ofert – Doświadczenie osoby realizującej zamówienie - sporządzony wg wymagań opisanych w SIWZ oraz wzoru - Załącznik nr 1A do SIWZ. 2. Ponadto do oferty należy załączyć: a) aktualne na dzień składania ofert oświadczenie Wykonawcy stanowiące wstępne potwierdzenie że Wykonawca spełnia warunki udziału w postępowaniu, o treści zgodnej ze wzorem stanowiącym Załącznik nr 2 do SIWZ, b) aktualne na dzień składania ofert oświadczenie Wykonawcy stanowiące wstępne potwierdzenie, że Wykonawca nie podlega wykluczeniu z postępowania, o treści zgodnej ze wzorem stanowiącym Załącznik nr 3 do SIWZ, c) oświadczenie Wykonawcy o podwykonawcach, wraz ze wskazaniem części zamówienia których wykonanie zamierza powierzyć podwykonawcom oraz z podaniem firm podwykonawców lub informacją o samodzielnym wykonaniu zamówienia, o treści zgodnej ze wzorem stanowiącym Załącznik nr 4 do SIWZ. d) dokument (np. pełnomocnictwo, odpis z właściwego rejestru, np. Krajowego Rejestru Sądowego, informacja o wpisie do Centralnej Ewidencji i Informacji o Działalności Gospodarczej Rzeczypospolitej Polskiej lub umowa spółki cywilnej, itp.) potwierdzający, iż oferta została podpisana przez osobę/y uprawnioną/e do reprezentowania Wykonawcy, jeżeli nie wynika to z </w:t>
      </w:r>
      <w:r w:rsidRPr="006711ED">
        <w:rPr>
          <w:rFonts w:ascii="Times New Roman" w:eastAsia="Times New Roman" w:hAnsi="Times New Roman" w:cs="Times New Roman"/>
          <w:color w:val="000000"/>
          <w:sz w:val="27"/>
          <w:szCs w:val="27"/>
          <w:lang w:eastAsia="pl-PL"/>
        </w:rPr>
        <w:lastRenderedPageBreak/>
        <w:t xml:space="preserve">innych dokumentów załączonych do oferty, w przypadku pełnomocnictwa, do oferty należy załączyć oryginał pełnomocnictwa lub kopię pełnomocnictwa potwierdzoną notarialnie; -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e) kopię poświadczoną za zgodność z oryginałem potwierdzenia wniesienia wadium, w przypadku wnoszenia wadium w innej dopuszczonej formie niż pieniężna, dokument wadium należy dołączyć do oferty w oryginale lub oryginał zdeponować w kasie Urzędu Dzielnicy Wilanów m.st. Warszawy w Wydziale Obsługi Mieszkańców, ul. Franciszka Klimczaka 2, 02-797 Warszawa, a kserokopię potwierdzenia złożenia wadium wraz z kserokopią dokumentu wadium należy dołączyć do oferty; f) w przypadku gdy Wykonawca, w celu potwierdzenia spełnienia warunków udziału w postępowaniu, polega na zdolnościach lub sytuacji innych podmiotów na zasadach określonych w art. 22 a ustawy, musi udowodnić Zamawiającemu, że realizując zamówienie będzie dysponował niezbędnymi zasobami tych podmiotów, w szczególności przedstawiając zobowiązanie tych podmiotów, potwierdzającego oddanie do dyspozycji Wykonawcy niezbędnych zasobów na potrzeby realizacji zamówienia. Wykonawca wykaże, że będzie dysponował niezbędnymi zasobami w stopniu umożliwiającym należyte wykonanie zamówienia publicznego oraz że stosunek łączący Wykonawcę z tymi podmiotami gwarantuje rzeczywisty dostęp do ich zasobów. Powyższy dokument powinien zawierać informacje dotyczące w szczególności: a) zakresu dostępnych Wykonawcy zasobów innego podmiotu b) sposobu wykorzystania zasobów innego podmiotu, przez Wykonawcę, przy wykonaniu zamówienia c) zakresu i okresu udziału innego podmiotu przy wykonywaniu zamówienia d) czy podmiot, na zdolnościach którego Wykonawca polega w odniesieniu do warunków udziału w postępowaniu dotyczących doświadczenia, zrealizuje czynności, których wskazane zdolności dotyczą (czy </w:t>
      </w:r>
      <w:r w:rsidRPr="006711ED">
        <w:rPr>
          <w:rFonts w:ascii="Times New Roman" w:eastAsia="Times New Roman" w:hAnsi="Times New Roman" w:cs="Times New Roman"/>
          <w:color w:val="000000"/>
          <w:sz w:val="27"/>
          <w:szCs w:val="27"/>
          <w:lang w:eastAsia="pl-PL"/>
        </w:rPr>
        <w:lastRenderedPageBreak/>
        <w:t>będzie brał udział w wykonaniu zamówienia). Powyższy dokument należy przygotować wg wzoru stanowiącego Załącznik nr 11 do SIWZ UWAGA W terminie 3 dni od dnia przekazania (zamieszczenia na stronie internetowej) informacji z otwarcia ofert, Wykonawca zobowiązany jest przekazać Zamawiającemu (bez wezwania) oświadczenie o przynależności lub braku przynależności do tej samej grupy kapitałowej, o której mowa w art. 24 ust. 1 pkt 23 ustawy - wg wzoru określonego w pkt 1 Załącznika nr 8 do SIWZ. Wraz z przedstawieniem oświadczenia Wykonawca może przedstawić dowody, że powiązania z innym wykonawcą nie prowadzą do zakłócenia konkurencji w postępowaniu o udzielenie zamówienia publicznego. Wykonawca, który nie przynależy do żadnej grupy kapitałowej, może złożyć ww. oświadczenie wraz z ofertą – należy wówczas złożyć ww. oświadczenie o treści określonej w pkt 2 Załącznika nr 8 do SIWZ.</w:t>
      </w:r>
    </w:p>
    <w:p w:rsidR="006711ED" w:rsidRPr="006711ED" w:rsidRDefault="006711ED" w:rsidP="006711ED">
      <w:pPr>
        <w:spacing w:after="0" w:line="450" w:lineRule="atLeast"/>
        <w:rPr>
          <w:rFonts w:ascii="Times New Roman" w:eastAsia="Times New Roman" w:hAnsi="Times New Roman" w:cs="Times New Roman"/>
          <w:b/>
          <w:bCs/>
          <w:color w:val="000000"/>
          <w:sz w:val="36"/>
          <w:szCs w:val="36"/>
          <w:lang w:eastAsia="pl-PL"/>
        </w:rPr>
      </w:pPr>
      <w:r w:rsidRPr="006711ED">
        <w:rPr>
          <w:rFonts w:ascii="Times New Roman" w:eastAsia="Times New Roman" w:hAnsi="Times New Roman" w:cs="Times New Roman"/>
          <w:b/>
          <w:bCs/>
          <w:color w:val="000000"/>
          <w:sz w:val="36"/>
          <w:szCs w:val="36"/>
          <w:u w:val="single"/>
          <w:lang w:eastAsia="pl-PL"/>
        </w:rPr>
        <w:t>SEKCJA IV: PROCEDURA</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IV.1) OPIS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IV.1.1) Tryb udzielenia zamówienia: </w:t>
      </w:r>
      <w:r w:rsidRPr="006711ED">
        <w:rPr>
          <w:rFonts w:ascii="Times New Roman" w:eastAsia="Times New Roman" w:hAnsi="Times New Roman" w:cs="Times New Roman"/>
          <w:color w:val="000000"/>
          <w:sz w:val="27"/>
          <w:szCs w:val="27"/>
          <w:lang w:eastAsia="pl-PL"/>
        </w:rPr>
        <w:t>Przetarg nieograniczony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IV.1.2) Zamawiający żąda wniesienia wadium:</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Tak </w:t>
      </w:r>
      <w:r w:rsidRPr="006711ED">
        <w:rPr>
          <w:rFonts w:ascii="Times New Roman" w:eastAsia="Times New Roman" w:hAnsi="Times New Roman" w:cs="Times New Roman"/>
          <w:color w:val="000000"/>
          <w:sz w:val="27"/>
          <w:szCs w:val="27"/>
          <w:lang w:eastAsia="pl-PL"/>
        </w:rPr>
        <w:br/>
        <w:t>Informacja na temat wadium </w:t>
      </w:r>
      <w:r w:rsidRPr="006711ED">
        <w:rPr>
          <w:rFonts w:ascii="Times New Roman" w:eastAsia="Times New Roman" w:hAnsi="Times New Roman" w:cs="Times New Roman"/>
          <w:color w:val="000000"/>
          <w:sz w:val="27"/>
          <w:szCs w:val="27"/>
          <w:lang w:eastAsia="pl-PL"/>
        </w:rPr>
        <w:br/>
        <w:t xml:space="preserve">1. Wykonawca zobowiązany jest wnieść wadium w wysokości 6.000,00 zł (słownie: sześć tysięcy zł 00/100) najpóźniej do dnia, w którym upływa ostateczny termin składania ofert do godz. 12:00. 2. Wadium może być wniesione w jednej lub kilku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 r., poz. 1804 oraz z 2015 r. </w:t>
      </w:r>
      <w:proofErr w:type="spellStart"/>
      <w:r w:rsidRPr="006711ED">
        <w:rPr>
          <w:rFonts w:ascii="Times New Roman" w:eastAsia="Times New Roman" w:hAnsi="Times New Roman" w:cs="Times New Roman"/>
          <w:color w:val="000000"/>
          <w:sz w:val="27"/>
          <w:szCs w:val="27"/>
          <w:lang w:eastAsia="pl-PL"/>
        </w:rPr>
        <w:t>poz</w:t>
      </w:r>
      <w:proofErr w:type="spellEnd"/>
      <w:r w:rsidRPr="006711ED">
        <w:rPr>
          <w:rFonts w:ascii="Times New Roman" w:eastAsia="Times New Roman" w:hAnsi="Times New Roman" w:cs="Times New Roman"/>
          <w:color w:val="000000"/>
          <w:sz w:val="27"/>
          <w:szCs w:val="27"/>
          <w:lang w:eastAsia="pl-PL"/>
        </w:rPr>
        <w:t xml:space="preserve"> 978 i 1240). W przypadku wnoszenia wadium w pieniądzu ustaloną kwotę należy wpłacić przelewem na konto Zamawiającego (m.st. Warszawa Dzielnica Wilanów) nr 73 10301508 0000 0005 5001 6109 Bank Handlowy w Warszawie </w:t>
      </w:r>
      <w:r w:rsidRPr="006711ED">
        <w:rPr>
          <w:rFonts w:ascii="Times New Roman" w:eastAsia="Times New Roman" w:hAnsi="Times New Roman" w:cs="Times New Roman"/>
          <w:color w:val="000000"/>
          <w:sz w:val="27"/>
          <w:szCs w:val="27"/>
          <w:lang w:eastAsia="pl-PL"/>
        </w:rPr>
        <w:lastRenderedPageBreak/>
        <w:t xml:space="preserve">S.A., ul. Senatorska 16, 00-923 Warszawa z podaniem w tytule przelewu: „Przetarg nr 2 /WIR/2018 – Pełnienie kompleksowego nadzoru inwestorskiego nad zadaniem pn.: ” Rozbudowa Szkoły Podstawowej nr 358 przy ul. Św. Urszuli Ledóchowskiej 10 na terenie Dzielnicy Wilanów w Warszawie” oraz dokładnej nazwy i adresu Wykonawcy. Kserokopię dowodu wpłaty należy dołączyć do oferty. O uznaniu przez Zamawiającego, że wadium w pieniądzu wpłacono w wymaganym terminie, decyduje data wpływu środków na rachunek Zamawiającego. UWAGA! Kasa Zamawiającego nie przyjmuje wpłat wadium w formie gotówki. 3. W przypadku wnoszenia wadium w innej dopuszczonej formie niż pieniężna, dokument wadium należy dołączyć do oferty w oryginale lub oryginał zdeponować w kasie Urzędu Dzielnicy Wilanów m.st. Warszawy w Wydziale Obsługi Mieszkańców, ul. Franciszka Klimczaka 2, 02-797 Warszawa, a kserokopię potwierdzenia złożenia wadium wraz z kserokopią dokumentu wadium należy dołączyć do oferty. Kasa urzędu czynna jest od poniedziałku do piątku w godzinach 8.00 – 15.30. W przypadku dołączenia do oferty dokumentu wadium w oryginale, proszę kserokopię dokumentu wadium dołączyć do oferty, a oryginał dokumentu wadium w koszulce na dokumenty załączyć na końcu oferty (proszę nie łączyć trwale z ofertą oryginału dokumentu wadium). Dokument wadium winien zawierać niżej wymienione elementy: a. wskazanie Beneficjenta – Beneficjentem musi być m.st. Warszawa Dzielnica Wilanów, ul. Franciszka Klimczaka 2, 02-797 Warszawa, b. nazwę dającego zlecenie i jego siedzibę (adres), c. określenie wierzytelności, która ma być zabezpieczona gwarancją/poręczeniem, d. zobowiązanie banku/instytucji ubezpieczeniowej do nieodwołalnego i bezwarunkowego zapłacenia całości kwoty zobowiązania na pierwsze pisemne żądanie zapłaty Zamawiającego wraz z oświadczeniem, że: • zgodnie z art. 46 ust. 4a ustawy z dnia 29 stycznia 2004 r. Prawo zamówień publicznych: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w:t>
      </w:r>
      <w:r w:rsidRPr="006711ED">
        <w:rPr>
          <w:rFonts w:ascii="Times New Roman" w:eastAsia="Times New Roman" w:hAnsi="Times New Roman" w:cs="Times New Roman"/>
          <w:color w:val="000000"/>
          <w:sz w:val="27"/>
          <w:szCs w:val="27"/>
          <w:lang w:eastAsia="pl-PL"/>
        </w:rPr>
        <w:lastRenderedPageBreak/>
        <w:t>spowodowało brak możliwości wybrania oferty złożonej przez wykonawcę jako najkorzystniejszej • zgodnie z art. 46 ust. 5 ustawy z dnia 29 stycznia 2004 r. Prawo zamówień publicznych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e. zapisy odnośnie czasu jej trwania, f. zapisy odnośnie zasad wygaśnięcia, g. okres ważności, obejmujący przynajmniej cały okres związania ofertą. 4. Nie wniesienie wadium do upływu terminu składania ofert, na przedłużony okres związania ofertą lub w terminie, o którym mowa w art. 46 ust. 3 skutkuje odrzuceniem oferty wykonawcy z postępowania zgodnie z art. 89 ust. 1 pkt. 7a i 7b ustawy z dnia 29 stycznia 2004 r. Prawo zamówień publicznych. 5. Zamawiający zwraca wadium wszystkim wykonawcom niezwłocznie po wyborze oferty najkorzystniejszej lub unieważnieniu postępowania, z wyjątkiem wykonawcy, którego oferta została wybrana jako najkorzystniejsza z zastrzeżeniem art. 46 ust 4a ustawy z dnia 29 stycznia 2004 r. Prawo zamówień publicznych. 6. Wykonawcy, którego oferta została wybrana jako najkorzystniejsza zamawiający zwraca wadium niezwłocznie po zawarciu umowy w sprawie niniejszego zamówienia publicznego oraz wniesieniu zabezpieczenia należytego wykonania umowy. 7. Zamawiający zwraca niezwłocznie wadium na wniosek wykonawcy, który wycofał ofertę przed upływem terminu składania ofert. 8. Jeżeli wadium wniesiono w pieniądzu, zamawiający zwróci je wraz z odsetkami wynikającymi z umowy rachunku bankowego, na którym było ono przechowywane, pomniejszone o koszty prowadzenia rachunku oraz prowizji bankowej za przelew pieniędzy na rachunek wykonawcy. 9. Zamawiający żąda ponownego wniesienia wadium przez wykonawcę, któremu zwrócono wadium na podstawie art. 46 ust. 1 ustawy – Prawo zamówień publicznych, jeżeli w wyniku rozstrzygnięcia odwołania jego oferta została wybrana jako najkorzystniejsza. Wykonawca wnosi wadium w terminie określonym przez Zamawiającego.</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lastRenderedPageBreak/>
        <w:br/>
      </w:r>
      <w:r w:rsidRPr="006711ED">
        <w:rPr>
          <w:rFonts w:ascii="Times New Roman" w:eastAsia="Times New Roman" w:hAnsi="Times New Roman" w:cs="Times New Roman"/>
          <w:b/>
          <w:bCs/>
          <w:color w:val="000000"/>
          <w:sz w:val="27"/>
          <w:szCs w:val="27"/>
          <w:lang w:eastAsia="pl-PL"/>
        </w:rPr>
        <w:t>IV.1.3) Przewiduje się udzielenie zaliczek na poczet wykonania zamówienia:</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 </w:t>
      </w:r>
      <w:r w:rsidRPr="006711ED">
        <w:rPr>
          <w:rFonts w:ascii="Times New Roman" w:eastAsia="Times New Roman" w:hAnsi="Times New Roman" w:cs="Times New Roman"/>
          <w:color w:val="000000"/>
          <w:sz w:val="27"/>
          <w:szCs w:val="27"/>
          <w:lang w:eastAsia="pl-PL"/>
        </w:rPr>
        <w:br/>
        <w:t>Należy podać informacje na temat udzielania zaliczek: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 </w:t>
      </w:r>
      <w:r w:rsidRPr="006711E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711ED">
        <w:rPr>
          <w:rFonts w:ascii="Times New Roman" w:eastAsia="Times New Roman" w:hAnsi="Times New Roman" w:cs="Times New Roman"/>
          <w:color w:val="000000"/>
          <w:sz w:val="27"/>
          <w:szCs w:val="27"/>
          <w:lang w:eastAsia="pl-PL"/>
        </w:rPr>
        <w:br/>
        <w:t>Nie </w:t>
      </w:r>
      <w:r w:rsidRPr="006711ED">
        <w:rPr>
          <w:rFonts w:ascii="Times New Roman" w:eastAsia="Times New Roman" w:hAnsi="Times New Roman" w:cs="Times New Roman"/>
          <w:color w:val="000000"/>
          <w:sz w:val="27"/>
          <w:szCs w:val="27"/>
          <w:lang w:eastAsia="pl-PL"/>
        </w:rPr>
        <w:br/>
        <w:t>Informacje dodatkowe: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IV.1.5.) Wymaga się złożenia oferty wariantowej:</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Nie </w:t>
      </w:r>
      <w:r w:rsidRPr="006711ED">
        <w:rPr>
          <w:rFonts w:ascii="Times New Roman" w:eastAsia="Times New Roman" w:hAnsi="Times New Roman" w:cs="Times New Roman"/>
          <w:color w:val="000000"/>
          <w:sz w:val="27"/>
          <w:szCs w:val="27"/>
          <w:lang w:eastAsia="pl-PL"/>
        </w:rPr>
        <w:br/>
        <w:t>Dopuszcza się złożenie oferty wariantowej </w:t>
      </w:r>
      <w:r w:rsidRPr="006711ED">
        <w:rPr>
          <w:rFonts w:ascii="Times New Roman" w:eastAsia="Times New Roman" w:hAnsi="Times New Roman" w:cs="Times New Roman"/>
          <w:color w:val="000000"/>
          <w:sz w:val="27"/>
          <w:szCs w:val="27"/>
          <w:lang w:eastAsia="pl-PL"/>
        </w:rPr>
        <w:br/>
        <w:t>Nie </w:t>
      </w:r>
      <w:r w:rsidRPr="006711E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Liczba wykonawców   </w:t>
      </w:r>
      <w:r w:rsidRPr="006711ED">
        <w:rPr>
          <w:rFonts w:ascii="Times New Roman" w:eastAsia="Times New Roman" w:hAnsi="Times New Roman" w:cs="Times New Roman"/>
          <w:color w:val="000000"/>
          <w:sz w:val="27"/>
          <w:szCs w:val="27"/>
          <w:lang w:eastAsia="pl-PL"/>
        </w:rPr>
        <w:br/>
        <w:t>Przewidywana minimalna liczba wykonawców </w:t>
      </w:r>
      <w:r w:rsidRPr="006711ED">
        <w:rPr>
          <w:rFonts w:ascii="Times New Roman" w:eastAsia="Times New Roman" w:hAnsi="Times New Roman" w:cs="Times New Roman"/>
          <w:color w:val="000000"/>
          <w:sz w:val="27"/>
          <w:szCs w:val="27"/>
          <w:lang w:eastAsia="pl-PL"/>
        </w:rPr>
        <w:br/>
        <w:t>Maksymalna liczba wykonawców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lastRenderedPageBreak/>
        <w:t>Kryteria selekcji wykonawców: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IV.1.7) Informacje na temat umowy ramowej lub dynamicznego systemu zakupów:</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Umowa ramowa będzie zawarta: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Czy przewiduje się ograniczenie liczby uczestników umowy ramowej: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Przewidziana maksymalna liczba uczestników umowy ramowej: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Informacje dodatkowe: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Zamówienie obejmuje ustanowienie dynamicznego systemu zakupów: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Informacje dodatkowe: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IV.1.8) Aukcja elektroniczna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Przewidziane jest przeprowadzenie aukcji elektronicznej </w:t>
      </w:r>
      <w:r w:rsidRPr="006711ED">
        <w:rPr>
          <w:rFonts w:ascii="Times New Roman" w:eastAsia="Times New Roman" w:hAnsi="Times New Roman" w:cs="Times New Roman"/>
          <w:i/>
          <w:iCs/>
          <w:color w:val="000000"/>
          <w:sz w:val="27"/>
          <w:szCs w:val="27"/>
          <w:lang w:eastAsia="pl-PL"/>
        </w:rPr>
        <w:t>(przetarg nieograniczony, przetarg ograniczony, negocjacje z ogłoszeniem) </w:t>
      </w:r>
      <w:r w:rsidRPr="006711ED">
        <w:rPr>
          <w:rFonts w:ascii="Times New Roman" w:eastAsia="Times New Roman" w:hAnsi="Times New Roman" w:cs="Times New Roman"/>
          <w:color w:val="000000"/>
          <w:sz w:val="27"/>
          <w:szCs w:val="27"/>
          <w:lang w:eastAsia="pl-PL"/>
        </w:rPr>
        <w:t>Nie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711ED">
        <w:rPr>
          <w:rFonts w:ascii="Times New Roman" w:eastAsia="Times New Roman" w:hAnsi="Times New Roman" w:cs="Times New Roman"/>
          <w:color w:val="000000"/>
          <w:sz w:val="27"/>
          <w:szCs w:val="27"/>
          <w:lang w:eastAsia="pl-PL"/>
        </w:rPr>
        <w:br/>
        <w:t>Informacje dotyczące przebiegu aukcji elektronicznej: </w:t>
      </w:r>
      <w:r w:rsidRPr="006711E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711E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711E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711ED">
        <w:rPr>
          <w:rFonts w:ascii="Times New Roman" w:eastAsia="Times New Roman" w:hAnsi="Times New Roman" w:cs="Times New Roman"/>
          <w:color w:val="000000"/>
          <w:sz w:val="27"/>
          <w:szCs w:val="27"/>
          <w:lang w:eastAsia="pl-PL"/>
        </w:rPr>
        <w:br/>
        <w:t>Informacje o liczbie etapów aukcji elektronicznej i czasie ich trwania:</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t>Czas trwania: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711ED">
        <w:rPr>
          <w:rFonts w:ascii="Times New Roman" w:eastAsia="Times New Roman" w:hAnsi="Times New Roman" w:cs="Times New Roman"/>
          <w:color w:val="000000"/>
          <w:sz w:val="27"/>
          <w:szCs w:val="27"/>
          <w:lang w:eastAsia="pl-PL"/>
        </w:rPr>
        <w:br/>
        <w:t>Warunki zamknięcia aukcji elektronicznej: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IV.2) KRYTERIA OCENY OFERT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IV.2.1) Kryteria oceny ofert: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IV.2.2) Kryteria</w:t>
      </w:r>
      <w:r w:rsidRPr="006711E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15"/>
        <w:gridCol w:w="1016"/>
      </w:tblGrid>
      <w:tr w:rsidR="006711ED" w:rsidRPr="006711ED" w:rsidTr="006711ED">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sz w:val="24"/>
                <w:szCs w:val="24"/>
                <w:lang w:eastAsia="pl-PL"/>
              </w:rPr>
              <w:t>Znaczenie</w:t>
            </w:r>
          </w:p>
        </w:tc>
      </w:tr>
      <w:tr w:rsidR="006711ED" w:rsidRPr="006711ED" w:rsidTr="006711ED">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sz w:val="24"/>
                <w:szCs w:val="24"/>
                <w:lang w:eastAsia="pl-PL"/>
              </w:rPr>
              <w:t>60,00</w:t>
            </w:r>
          </w:p>
        </w:tc>
      </w:tr>
      <w:tr w:rsidR="006711ED" w:rsidRPr="006711ED" w:rsidTr="006711ED">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sz w:val="24"/>
                <w:szCs w:val="24"/>
                <w:lang w:eastAsia="pl-PL"/>
              </w:rPr>
              <w:lastRenderedPageBreak/>
              <w:t>Doświadczenie osoby realizującej zamówienie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sz w:val="24"/>
                <w:szCs w:val="24"/>
                <w:lang w:eastAsia="pl-PL"/>
              </w:rPr>
              <w:t>40,00</w:t>
            </w:r>
          </w:p>
        </w:tc>
      </w:tr>
    </w:tbl>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711ED">
        <w:rPr>
          <w:rFonts w:ascii="Times New Roman" w:eastAsia="Times New Roman" w:hAnsi="Times New Roman" w:cs="Times New Roman"/>
          <w:b/>
          <w:bCs/>
          <w:color w:val="000000"/>
          <w:sz w:val="27"/>
          <w:szCs w:val="27"/>
          <w:lang w:eastAsia="pl-PL"/>
        </w:rPr>
        <w:t>Pzp</w:t>
      </w:r>
      <w:proofErr w:type="spellEnd"/>
      <w:r w:rsidRPr="006711ED">
        <w:rPr>
          <w:rFonts w:ascii="Times New Roman" w:eastAsia="Times New Roman" w:hAnsi="Times New Roman" w:cs="Times New Roman"/>
          <w:b/>
          <w:bCs/>
          <w:color w:val="000000"/>
          <w:sz w:val="27"/>
          <w:szCs w:val="27"/>
          <w:lang w:eastAsia="pl-PL"/>
        </w:rPr>
        <w:t> </w:t>
      </w:r>
      <w:r w:rsidRPr="006711ED">
        <w:rPr>
          <w:rFonts w:ascii="Times New Roman" w:eastAsia="Times New Roman" w:hAnsi="Times New Roman" w:cs="Times New Roman"/>
          <w:color w:val="000000"/>
          <w:sz w:val="27"/>
          <w:szCs w:val="27"/>
          <w:lang w:eastAsia="pl-PL"/>
        </w:rPr>
        <w:t>(przetarg nieograniczony) </w:t>
      </w:r>
      <w:r w:rsidRPr="006711ED">
        <w:rPr>
          <w:rFonts w:ascii="Times New Roman" w:eastAsia="Times New Roman" w:hAnsi="Times New Roman" w:cs="Times New Roman"/>
          <w:color w:val="000000"/>
          <w:sz w:val="27"/>
          <w:szCs w:val="27"/>
          <w:lang w:eastAsia="pl-PL"/>
        </w:rPr>
        <w:br/>
        <w:t>Tak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IV.3) Negocjacje z ogłoszeniem, dialog konkurencyjny, partnerstwo innowacyjne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IV.3.1) Informacje na temat negocjacji z ogłoszeniem</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t>Minimalne wymagania, które muszą spełniać wszystkie oferty: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711ED">
        <w:rPr>
          <w:rFonts w:ascii="Times New Roman" w:eastAsia="Times New Roman" w:hAnsi="Times New Roman" w:cs="Times New Roman"/>
          <w:color w:val="000000"/>
          <w:sz w:val="27"/>
          <w:szCs w:val="27"/>
          <w:lang w:eastAsia="pl-PL"/>
        </w:rPr>
        <w:br/>
        <w:t>Przewidziany jest podział negocjacji na etapy w celu ograniczenia liczby ofert: </w:t>
      </w:r>
      <w:r w:rsidRPr="006711ED">
        <w:rPr>
          <w:rFonts w:ascii="Times New Roman" w:eastAsia="Times New Roman" w:hAnsi="Times New Roman" w:cs="Times New Roman"/>
          <w:color w:val="000000"/>
          <w:sz w:val="27"/>
          <w:szCs w:val="27"/>
          <w:lang w:eastAsia="pl-PL"/>
        </w:rPr>
        <w:br/>
        <w:t>Należy podać informacje na temat etapów negocjacji (w tym liczbę etapów):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Informacje dodatkowe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IV.3.2) Informacje na temat dialogu konkurencyjnego</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Wstępny harmonogram postępowania: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Podział dialogu na etapy w celu ograniczenia liczby rozwiązań: </w:t>
      </w:r>
      <w:r w:rsidRPr="006711ED">
        <w:rPr>
          <w:rFonts w:ascii="Times New Roman" w:eastAsia="Times New Roman" w:hAnsi="Times New Roman" w:cs="Times New Roman"/>
          <w:color w:val="000000"/>
          <w:sz w:val="27"/>
          <w:szCs w:val="27"/>
          <w:lang w:eastAsia="pl-PL"/>
        </w:rPr>
        <w:br/>
        <w:t>Należy podać informacje na temat etapów dialogu: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lastRenderedPageBreak/>
        <w:br/>
        <w:t>Informacje dodatkowe: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IV.3.3) Informacje na temat partnerstwa innowacyjnego</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Informacje dodatkowe: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IV.4) Licytacja elektroniczna </w:t>
      </w:r>
      <w:r w:rsidRPr="006711ED">
        <w:rPr>
          <w:rFonts w:ascii="Times New Roman" w:eastAsia="Times New Roman" w:hAnsi="Times New Roman" w:cs="Times New Roman"/>
          <w:color w:val="000000"/>
          <w:sz w:val="27"/>
          <w:szCs w:val="27"/>
          <w:lang w:eastAsia="pl-PL"/>
        </w:rPr>
        <w:br/>
        <w:t>Adres strony internetowej, na której będzie prowadzona licytacja elektroniczna: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Informacje o liczbie etapów licytacji elektronicznej i czasie ich trwania:</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Czas trwania: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Termin składania wniosków o dopuszczenie do udziału w licytacji elektronicznej: </w:t>
      </w:r>
      <w:r w:rsidRPr="006711ED">
        <w:rPr>
          <w:rFonts w:ascii="Times New Roman" w:eastAsia="Times New Roman" w:hAnsi="Times New Roman" w:cs="Times New Roman"/>
          <w:color w:val="000000"/>
          <w:sz w:val="27"/>
          <w:szCs w:val="27"/>
          <w:lang w:eastAsia="pl-PL"/>
        </w:rPr>
        <w:br/>
        <w:t>Data: godzina: </w:t>
      </w:r>
      <w:r w:rsidRPr="006711ED">
        <w:rPr>
          <w:rFonts w:ascii="Times New Roman" w:eastAsia="Times New Roman" w:hAnsi="Times New Roman" w:cs="Times New Roman"/>
          <w:color w:val="000000"/>
          <w:sz w:val="27"/>
          <w:szCs w:val="27"/>
          <w:lang w:eastAsia="pl-PL"/>
        </w:rPr>
        <w:br/>
        <w:t>Termin otwarcia licytacji elektronicznej: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t>Termin i warunki zamknięcia licytacji elektronicznej: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t>Wymagania dotyczące zabezpieczenia należytego wykonania umowy: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br/>
        <w:t>Informacje dodatkowe: </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b/>
          <w:bCs/>
          <w:color w:val="000000"/>
          <w:sz w:val="27"/>
          <w:szCs w:val="27"/>
          <w:lang w:eastAsia="pl-PL"/>
        </w:rPr>
        <w:t>IV.5) ZMIANA UMOWY</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711ED">
        <w:rPr>
          <w:rFonts w:ascii="Times New Roman" w:eastAsia="Times New Roman" w:hAnsi="Times New Roman" w:cs="Times New Roman"/>
          <w:color w:val="000000"/>
          <w:sz w:val="27"/>
          <w:szCs w:val="27"/>
          <w:lang w:eastAsia="pl-PL"/>
        </w:rPr>
        <w:t> Tak </w:t>
      </w:r>
      <w:r w:rsidRPr="006711ED">
        <w:rPr>
          <w:rFonts w:ascii="Times New Roman" w:eastAsia="Times New Roman" w:hAnsi="Times New Roman" w:cs="Times New Roman"/>
          <w:color w:val="000000"/>
          <w:sz w:val="27"/>
          <w:szCs w:val="27"/>
          <w:lang w:eastAsia="pl-PL"/>
        </w:rPr>
        <w:br/>
        <w:t>Należy wskazać zakres, charakter zmian oraz warunki wprowadzenia zmian: </w:t>
      </w:r>
      <w:r w:rsidRPr="006711ED">
        <w:rPr>
          <w:rFonts w:ascii="Times New Roman" w:eastAsia="Times New Roman" w:hAnsi="Times New Roman" w:cs="Times New Roman"/>
          <w:color w:val="000000"/>
          <w:sz w:val="27"/>
          <w:szCs w:val="27"/>
          <w:lang w:eastAsia="pl-PL"/>
        </w:rPr>
        <w:br/>
        <w:t xml:space="preserve">Zamawiający dopuszcza zmianę postanowień umowy zawartej w wyniku przedmiotowego postępowania: - Wzór umowy § 2 ust 2 i 3 2. Strony zastrzegają możliwość zmiany terminu zakończenia realizacji umowy w okolicznościach od nich niezależnych, a zwłaszcza w przypadku konieczności wydłużenia terminu realizacji nadzorowanego przedsięwzięcia inwestycyjnego. Zmiany te zostaną odpowiednio wprowadzone aneksem do umowy. 3. W przypadku zawieszenia przez Zamawiającego wykonania części przedmiotu umowy o roboty budowlane, wykonanie niniejszej Umowy również ulega automatycznemu zawieszeniu, bez ponoszenia skutków prawnych i finansowych, przy czym okres ten nie może być dłuższy niż łącznie 60 dni. Zamawiający zawiadomi pisemnie Wykonawcę, co najmniej 7 dni wcześniej przed rozpoczęciem okresu zawieszenia, podając w tym piśmie dokładną datę rozpoczęcia i spodziewaną datę zakończenia okresu zawieszenia. W takim przypadku termin zakończenia, o którym mowa w ust. 1 ulega stosownemu wydłużeniu o okres równy ilości dni zawieszenia wykonywania robót. - Wzór umowy § 10 ust. 2 Zamawiający dopuszcza zmianę lub rezygnację z Podwykonawcy z zastrzeżeniem, że jeśli Inspektor w procedurze udzielenia niniejszego zamówienia, w wyniku którego zawarto niniejszą umowę posłużył się doświadczeniem Podwykonawcy, nowy Podwykonawca musi również wykazać się doświadczeniem wymaganym przez Zamawiającego w procedurze o udzielenie </w:t>
      </w:r>
      <w:r w:rsidRPr="006711ED">
        <w:rPr>
          <w:rFonts w:ascii="Times New Roman" w:eastAsia="Times New Roman" w:hAnsi="Times New Roman" w:cs="Times New Roman"/>
          <w:color w:val="000000"/>
          <w:sz w:val="27"/>
          <w:szCs w:val="27"/>
          <w:lang w:eastAsia="pl-PL"/>
        </w:rPr>
        <w:lastRenderedPageBreak/>
        <w:t xml:space="preserve">zamówienia będącego przedmiotem umowy. Zmiana Podwykonawcy wymaga wcześniejszego powiadomienia Zamawiającego oraz udzielenia przez niego zgody na piśmie. Dotychczasowy Podwykonawca odpowiada z nowym Podwykonawcą i Inspektorem solidarnie. Odpowiedzialność ta dotyczy zarówno wykonywania przedmiotu umowy, jak i powstałych w ramach jej wykonywania szkód. - Wzór umowy § 17 1. W trakcie realizacji Umowy, postanowienia Umowy mogą ulec zmianom w zakresie: 1) konieczności zmiany terminów realizacji przedmiotu Umowy, określonych w § 2 Umowy, w przypadku: a) jeżeli przyczyny, z powodu których będzie zagrożone dotrzymanie terminu zakończenia robót będą następstwem okoliczności, za które Inspektor nie ponosi odpowiedzialności, w szczególności będą następstwem konieczności zmian dokumentacji projektowej w zakresie, w jakim ww. okoliczności miały lub będą mogły mieć wpływ na dotrzymanie terminu zakończenia robót, jak również działań osób trzecich uniemożliwiających wykonanie przedmiotu Umowy, pod warunkiem że działania te nie są konsekwencją winy którejkolwiek ze stron, b) braku możliwości wykonywania robót z powodu niedopuszczania do ich wykonywania przez uprawniony organ lub nakazania ich wstrzymania przez uprawniony organ, z przyczyn niezależnych od Inspektora, c) zawieszenia przez Zamawiającego wykonania części przedmiotu Umowy, W przypadku zmiany terminu realizacji przedmiotu umowy wynikającego z okoliczności wymienionych powyżej, termin może ulec przedłużeniu, nie dłużej jednak niż o czas trwania tych okoliczności. 2) zmiany zakresu robót objętych nadzorem inwestorskim w związku z zaistnieniem robót dodatkowych, uzupełniających lub zamiennych; 3) powstania rozbieżności lub niejasności w rozumieniu pojęć użytych w Umowie, których nie będzie można usunąć w inny sposób, a zmiana będzie umożliwiać usunięcie rozbieżności i doprecyzowanie Umowy w celu jednoznacznej interpretacji jej postanowień przez Strony; 4) konieczności wprowadzenia zmian w następstwie ewentualnego rozwiązania umowy z wykonawcą robót budowlanych przed ukończeniem wykonania robót i wynikającą z tego faktu koniecznością dostosowania Umowy na nadzór do zaistniałej sytuacji, w tym zastąpienie dotychczasowego wykonawcy robót nowym; 5) konieczności wprowadzenia zmian innych niż zmiana terminu </w:t>
      </w:r>
      <w:r w:rsidRPr="006711ED">
        <w:rPr>
          <w:rFonts w:ascii="Times New Roman" w:eastAsia="Times New Roman" w:hAnsi="Times New Roman" w:cs="Times New Roman"/>
          <w:color w:val="000000"/>
          <w:sz w:val="27"/>
          <w:szCs w:val="27"/>
          <w:lang w:eastAsia="pl-PL"/>
        </w:rPr>
        <w:lastRenderedPageBreak/>
        <w:t>realizacji Umowy, w następstwie zmian wprowadzonych w umowie z wykonawcą robót budowlanych. 2. O zmianach teleadresowych Strony powiadamiają się na piśmie. Zmiany takie nie wymagają sporządzenia aneksu do Umowy. 3. Zmiany postanowień Umowy będą następowały w formie pisemnej, pod rygorem nieważności, z zastrzeżeniem ust. 2.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IV.6) INFORMACJE ADMINISTRACYJNE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IV.6.1) Sposób udostępniania informacji o charakterze poufnym </w:t>
      </w:r>
      <w:r w:rsidRPr="006711ED">
        <w:rPr>
          <w:rFonts w:ascii="Times New Roman" w:eastAsia="Times New Roman" w:hAnsi="Times New Roman" w:cs="Times New Roman"/>
          <w:i/>
          <w:iCs/>
          <w:color w:val="000000"/>
          <w:sz w:val="27"/>
          <w:szCs w:val="27"/>
          <w:lang w:eastAsia="pl-PL"/>
        </w:rPr>
        <w:t>(jeżeli dotyczy):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Środki służące ochronie informacji o charakterze poufnym</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711ED">
        <w:rPr>
          <w:rFonts w:ascii="Times New Roman" w:eastAsia="Times New Roman" w:hAnsi="Times New Roman" w:cs="Times New Roman"/>
          <w:color w:val="000000"/>
          <w:sz w:val="27"/>
          <w:szCs w:val="27"/>
          <w:lang w:eastAsia="pl-PL"/>
        </w:rPr>
        <w:br/>
        <w:t>Data: 2018-02-02, godzina: 12:00, </w:t>
      </w:r>
      <w:r w:rsidRPr="006711E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Wskazać powody: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711ED">
        <w:rPr>
          <w:rFonts w:ascii="Times New Roman" w:eastAsia="Times New Roman" w:hAnsi="Times New Roman" w:cs="Times New Roman"/>
          <w:color w:val="000000"/>
          <w:sz w:val="27"/>
          <w:szCs w:val="27"/>
          <w:lang w:eastAsia="pl-PL"/>
        </w:rPr>
        <w:br/>
        <w:t>&gt;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IV.6.3) Termin związania ofertą: </w:t>
      </w:r>
      <w:r w:rsidRPr="006711ED">
        <w:rPr>
          <w:rFonts w:ascii="Times New Roman" w:eastAsia="Times New Roman" w:hAnsi="Times New Roman" w:cs="Times New Roman"/>
          <w:color w:val="000000"/>
          <w:sz w:val="27"/>
          <w:szCs w:val="27"/>
          <w:lang w:eastAsia="pl-PL"/>
        </w:rPr>
        <w:t>do: okres w dniach: 30 (od ostatecznego terminu składania ofert)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11ED">
        <w:rPr>
          <w:rFonts w:ascii="Times New Roman" w:eastAsia="Times New Roman" w:hAnsi="Times New Roman" w:cs="Times New Roman"/>
          <w:color w:val="000000"/>
          <w:sz w:val="27"/>
          <w:szCs w:val="27"/>
          <w:lang w:eastAsia="pl-PL"/>
        </w:rPr>
        <w:t> Nie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11ED">
        <w:rPr>
          <w:rFonts w:ascii="Times New Roman" w:eastAsia="Times New Roman" w:hAnsi="Times New Roman" w:cs="Times New Roman"/>
          <w:color w:val="000000"/>
          <w:sz w:val="27"/>
          <w:szCs w:val="27"/>
          <w:lang w:eastAsia="pl-PL"/>
        </w:rPr>
        <w:t> Nie </w:t>
      </w:r>
      <w:r w:rsidRPr="006711ED">
        <w:rPr>
          <w:rFonts w:ascii="Times New Roman" w:eastAsia="Times New Roman" w:hAnsi="Times New Roman" w:cs="Times New Roman"/>
          <w:color w:val="000000"/>
          <w:sz w:val="27"/>
          <w:szCs w:val="27"/>
          <w:lang w:eastAsia="pl-PL"/>
        </w:rPr>
        <w:br/>
      </w:r>
      <w:r w:rsidRPr="006711ED">
        <w:rPr>
          <w:rFonts w:ascii="Times New Roman" w:eastAsia="Times New Roman" w:hAnsi="Times New Roman" w:cs="Times New Roman"/>
          <w:b/>
          <w:bCs/>
          <w:color w:val="000000"/>
          <w:sz w:val="27"/>
          <w:szCs w:val="27"/>
          <w:lang w:eastAsia="pl-PL"/>
        </w:rPr>
        <w:t>IV.6.6) Informacje dodatkowe:</w:t>
      </w:r>
      <w:r w:rsidRPr="006711ED">
        <w:rPr>
          <w:rFonts w:ascii="Times New Roman" w:eastAsia="Times New Roman" w:hAnsi="Times New Roman" w:cs="Times New Roman"/>
          <w:color w:val="000000"/>
          <w:sz w:val="27"/>
          <w:szCs w:val="27"/>
          <w:lang w:eastAsia="pl-PL"/>
        </w:rPr>
        <w:t> </w:t>
      </w:r>
      <w:r w:rsidRPr="006711ED">
        <w:rPr>
          <w:rFonts w:ascii="Times New Roman" w:eastAsia="Times New Roman" w:hAnsi="Times New Roman" w:cs="Times New Roman"/>
          <w:color w:val="000000"/>
          <w:sz w:val="27"/>
          <w:szCs w:val="27"/>
          <w:lang w:eastAsia="pl-PL"/>
        </w:rPr>
        <w:br/>
      </w:r>
    </w:p>
    <w:p w:rsidR="006711ED" w:rsidRPr="006711ED" w:rsidRDefault="006711ED" w:rsidP="006711ED">
      <w:pPr>
        <w:spacing w:after="0" w:line="450" w:lineRule="atLeast"/>
        <w:jc w:val="center"/>
        <w:rPr>
          <w:rFonts w:ascii="Times New Roman" w:eastAsia="Times New Roman" w:hAnsi="Times New Roman" w:cs="Times New Roman"/>
          <w:b/>
          <w:bCs/>
          <w:color w:val="000000"/>
          <w:sz w:val="36"/>
          <w:szCs w:val="36"/>
          <w:lang w:eastAsia="pl-PL"/>
        </w:rPr>
      </w:pPr>
      <w:r w:rsidRPr="006711ED">
        <w:rPr>
          <w:rFonts w:ascii="Times New Roman" w:eastAsia="Times New Roman" w:hAnsi="Times New Roman" w:cs="Times New Roman"/>
          <w:b/>
          <w:bCs/>
          <w:color w:val="000000"/>
          <w:sz w:val="36"/>
          <w:szCs w:val="36"/>
          <w:u w:val="single"/>
          <w:lang w:eastAsia="pl-PL"/>
        </w:rPr>
        <w:t>ZAŁĄCZNIK I - INFORMACJE DOTYCZĄCE OFERT CZĘŚCIOWYCH</w:t>
      </w: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p>
    <w:p w:rsidR="006711ED" w:rsidRPr="006711ED" w:rsidRDefault="006711ED" w:rsidP="006711ED">
      <w:pPr>
        <w:spacing w:after="0" w:line="450" w:lineRule="atLeast"/>
        <w:rPr>
          <w:rFonts w:ascii="Times New Roman" w:eastAsia="Times New Roman" w:hAnsi="Times New Roman" w:cs="Times New Roman"/>
          <w:color w:val="000000"/>
          <w:sz w:val="27"/>
          <w:szCs w:val="27"/>
          <w:lang w:eastAsia="pl-PL"/>
        </w:rPr>
      </w:pPr>
    </w:p>
    <w:p w:rsidR="006711ED" w:rsidRPr="006711ED" w:rsidRDefault="006711ED" w:rsidP="006711ED">
      <w:pPr>
        <w:spacing w:after="270" w:line="450" w:lineRule="atLeast"/>
        <w:rPr>
          <w:rFonts w:ascii="Times New Roman" w:eastAsia="Times New Roman" w:hAnsi="Times New Roman" w:cs="Times New Roman"/>
          <w:color w:val="000000"/>
          <w:sz w:val="27"/>
          <w:szCs w:val="27"/>
          <w:lang w:eastAsia="pl-PL"/>
        </w:rPr>
      </w:pPr>
    </w:p>
    <w:p w:rsidR="006711ED" w:rsidRPr="006711ED" w:rsidRDefault="006711ED" w:rsidP="006711ED">
      <w:pPr>
        <w:spacing w:after="0" w:line="240" w:lineRule="auto"/>
        <w:rPr>
          <w:rFonts w:ascii="Times New Roman" w:eastAsia="Times New Roman" w:hAnsi="Times New Roman" w:cs="Times New Roman"/>
          <w:sz w:val="24"/>
          <w:szCs w:val="24"/>
          <w:lang w:eastAsia="pl-PL"/>
        </w:rPr>
      </w:pPr>
      <w:r w:rsidRPr="006711E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711ED" w:rsidRPr="006711ED" w:rsidTr="006711ED">
        <w:trPr>
          <w:tblCellSpacing w:w="15" w:type="dxa"/>
        </w:trPr>
        <w:tc>
          <w:tcPr>
            <w:tcW w:w="0" w:type="auto"/>
            <w:vAlign w:val="center"/>
            <w:hideMark/>
          </w:tcPr>
          <w:p w:rsidR="006711ED" w:rsidRPr="006711ED" w:rsidRDefault="006711ED" w:rsidP="006711ED">
            <w:pPr>
              <w:spacing w:after="0" w:line="240" w:lineRule="auto"/>
              <w:rPr>
                <w:rFonts w:ascii="Times New Roman" w:eastAsia="Times New Roman" w:hAnsi="Times New Roman" w:cs="Times New Roman"/>
                <w:color w:val="000000"/>
                <w:sz w:val="27"/>
                <w:szCs w:val="27"/>
                <w:lang w:eastAsia="pl-PL"/>
              </w:rPr>
            </w:pPr>
            <w:r w:rsidRPr="006711ED">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0C6D80" w:rsidRDefault="000C6D80"/>
    <w:sectPr w:rsidR="000C6D8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ED" w:rsidRDefault="006711ED" w:rsidP="006711ED">
      <w:pPr>
        <w:spacing w:after="0" w:line="240" w:lineRule="auto"/>
      </w:pPr>
      <w:r>
        <w:separator/>
      </w:r>
    </w:p>
  </w:endnote>
  <w:endnote w:type="continuationSeparator" w:id="0">
    <w:p w:rsidR="006711ED" w:rsidRDefault="006711ED" w:rsidP="0067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ED" w:rsidRDefault="006711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090288"/>
      <w:docPartObj>
        <w:docPartGallery w:val="Page Numbers (Bottom of Page)"/>
        <w:docPartUnique/>
      </w:docPartObj>
    </w:sdtPr>
    <w:sdtContent>
      <w:bookmarkStart w:id="0" w:name="_GoBack" w:displacedByCustomXml="prev"/>
      <w:bookmarkEnd w:id="0" w:displacedByCustomXml="prev"/>
      <w:p w:rsidR="006711ED" w:rsidRDefault="006711ED">
        <w:pPr>
          <w:pStyle w:val="Stopka"/>
          <w:jc w:val="right"/>
        </w:pPr>
        <w:r>
          <w:fldChar w:fldCharType="begin"/>
        </w:r>
        <w:r>
          <w:instrText>PAGE   \* MERGEFORMAT</w:instrText>
        </w:r>
        <w:r>
          <w:fldChar w:fldCharType="separate"/>
        </w:r>
        <w:r>
          <w:rPr>
            <w:noProof/>
          </w:rPr>
          <w:t>26</w:t>
        </w:r>
        <w:r>
          <w:fldChar w:fldCharType="end"/>
        </w:r>
      </w:p>
    </w:sdtContent>
  </w:sdt>
  <w:p w:rsidR="006711ED" w:rsidRDefault="006711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ED" w:rsidRDefault="006711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ED" w:rsidRDefault="006711ED" w:rsidP="006711ED">
      <w:pPr>
        <w:spacing w:after="0" w:line="240" w:lineRule="auto"/>
      </w:pPr>
      <w:r>
        <w:separator/>
      </w:r>
    </w:p>
  </w:footnote>
  <w:footnote w:type="continuationSeparator" w:id="0">
    <w:p w:rsidR="006711ED" w:rsidRDefault="006711ED" w:rsidP="00671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ED" w:rsidRDefault="006711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ED" w:rsidRDefault="006711E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ED" w:rsidRDefault="006711E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ED"/>
    <w:rsid w:val="000C6D80"/>
    <w:rsid w:val="00671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1ED"/>
  </w:style>
  <w:style w:type="paragraph" w:styleId="Stopka">
    <w:name w:val="footer"/>
    <w:basedOn w:val="Normalny"/>
    <w:link w:val="StopkaZnak"/>
    <w:uiPriority w:val="99"/>
    <w:unhideWhenUsed/>
    <w:rsid w:val="00671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1ED"/>
  </w:style>
  <w:style w:type="paragraph" w:styleId="Stopka">
    <w:name w:val="footer"/>
    <w:basedOn w:val="Normalny"/>
    <w:link w:val="StopkaZnak"/>
    <w:uiPriority w:val="99"/>
    <w:unhideWhenUsed/>
    <w:rsid w:val="00671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3042">
      <w:bodyDiv w:val="1"/>
      <w:marLeft w:val="0"/>
      <w:marRight w:val="0"/>
      <w:marTop w:val="0"/>
      <w:marBottom w:val="0"/>
      <w:divBdr>
        <w:top w:val="none" w:sz="0" w:space="0" w:color="auto"/>
        <w:left w:val="none" w:sz="0" w:space="0" w:color="auto"/>
        <w:bottom w:val="none" w:sz="0" w:space="0" w:color="auto"/>
        <w:right w:val="none" w:sz="0" w:space="0" w:color="auto"/>
      </w:divBdr>
      <w:divsChild>
        <w:div w:id="1249845794">
          <w:marLeft w:val="0"/>
          <w:marRight w:val="0"/>
          <w:marTop w:val="0"/>
          <w:marBottom w:val="0"/>
          <w:divBdr>
            <w:top w:val="none" w:sz="0" w:space="0" w:color="auto"/>
            <w:left w:val="none" w:sz="0" w:space="0" w:color="auto"/>
            <w:bottom w:val="none" w:sz="0" w:space="0" w:color="auto"/>
            <w:right w:val="none" w:sz="0" w:space="0" w:color="auto"/>
          </w:divBdr>
          <w:divsChild>
            <w:div w:id="630674185">
              <w:marLeft w:val="0"/>
              <w:marRight w:val="0"/>
              <w:marTop w:val="0"/>
              <w:marBottom w:val="0"/>
              <w:divBdr>
                <w:top w:val="none" w:sz="0" w:space="0" w:color="auto"/>
                <w:left w:val="none" w:sz="0" w:space="0" w:color="auto"/>
                <w:bottom w:val="none" w:sz="0" w:space="0" w:color="auto"/>
                <w:right w:val="none" w:sz="0" w:space="0" w:color="auto"/>
              </w:divBdr>
            </w:div>
            <w:div w:id="472407536">
              <w:marLeft w:val="0"/>
              <w:marRight w:val="0"/>
              <w:marTop w:val="0"/>
              <w:marBottom w:val="0"/>
              <w:divBdr>
                <w:top w:val="none" w:sz="0" w:space="0" w:color="auto"/>
                <w:left w:val="none" w:sz="0" w:space="0" w:color="auto"/>
                <w:bottom w:val="none" w:sz="0" w:space="0" w:color="auto"/>
                <w:right w:val="none" w:sz="0" w:space="0" w:color="auto"/>
              </w:divBdr>
            </w:div>
            <w:div w:id="1427993141">
              <w:marLeft w:val="0"/>
              <w:marRight w:val="0"/>
              <w:marTop w:val="0"/>
              <w:marBottom w:val="0"/>
              <w:divBdr>
                <w:top w:val="none" w:sz="0" w:space="0" w:color="auto"/>
                <w:left w:val="none" w:sz="0" w:space="0" w:color="auto"/>
                <w:bottom w:val="none" w:sz="0" w:space="0" w:color="auto"/>
                <w:right w:val="none" w:sz="0" w:space="0" w:color="auto"/>
              </w:divBdr>
              <w:divsChild>
                <w:div w:id="1710295119">
                  <w:marLeft w:val="0"/>
                  <w:marRight w:val="0"/>
                  <w:marTop w:val="0"/>
                  <w:marBottom w:val="0"/>
                  <w:divBdr>
                    <w:top w:val="none" w:sz="0" w:space="0" w:color="auto"/>
                    <w:left w:val="none" w:sz="0" w:space="0" w:color="auto"/>
                    <w:bottom w:val="none" w:sz="0" w:space="0" w:color="auto"/>
                    <w:right w:val="none" w:sz="0" w:space="0" w:color="auto"/>
                  </w:divBdr>
                </w:div>
              </w:divsChild>
            </w:div>
            <w:div w:id="1320573693">
              <w:marLeft w:val="0"/>
              <w:marRight w:val="0"/>
              <w:marTop w:val="0"/>
              <w:marBottom w:val="0"/>
              <w:divBdr>
                <w:top w:val="none" w:sz="0" w:space="0" w:color="auto"/>
                <w:left w:val="none" w:sz="0" w:space="0" w:color="auto"/>
                <w:bottom w:val="none" w:sz="0" w:space="0" w:color="auto"/>
                <w:right w:val="none" w:sz="0" w:space="0" w:color="auto"/>
              </w:divBdr>
              <w:divsChild>
                <w:div w:id="263079826">
                  <w:marLeft w:val="0"/>
                  <w:marRight w:val="0"/>
                  <w:marTop w:val="0"/>
                  <w:marBottom w:val="0"/>
                  <w:divBdr>
                    <w:top w:val="none" w:sz="0" w:space="0" w:color="auto"/>
                    <w:left w:val="none" w:sz="0" w:space="0" w:color="auto"/>
                    <w:bottom w:val="none" w:sz="0" w:space="0" w:color="auto"/>
                    <w:right w:val="none" w:sz="0" w:space="0" w:color="auto"/>
                  </w:divBdr>
                </w:div>
              </w:divsChild>
            </w:div>
            <w:div w:id="2018385816">
              <w:marLeft w:val="0"/>
              <w:marRight w:val="0"/>
              <w:marTop w:val="0"/>
              <w:marBottom w:val="0"/>
              <w:divBdr>
                <w:top w:val="none" w:sz="0" w:space="0" w:color="auto"/>
                <w:left w:val="none" w:sz="0" w:space="0" w:color="auto"/>
                <w:bottom w:val="none" w:sz="0" w:space="0" w:color="auto"/>
                <w:right w:val="none" w:sz="0" w:space="0" w:color="auto"/>
              </w:divBdr>
              <w:divsChild>
                <w:div w:id="1378551570">
                  <w:marLeft w:val="0"/>
                  <w:marRight w:val="0"/>
                  <w:marTop w:val="0"/>
                  <w:marBottom w:val="0"/>
                  <w:divBdr>
                    <w:top w:val="none" w:sz="0" w:space="0" w:color="auto"/>
                    <w:left w:val="none" w:sz="0" w:space="0" w:color="auto"/>
                    <w:bottom w:val="none" w:sz="0" w:space="0" w:color="auto"/>
                    <w:right w:val="none" w:sz="0" w:space="0" w:color="auto"/>
                  </w:divBdr>
                </w:div>
                <w:div w:id="1327319886">
                  <w:marLeft w:val="0"/>
                  <w:marRight w:val="0"/>
                  <w:marTop w:val="0"/>
                  <w:marBottom w:val="0"/>
                  <w:divBdr>
                    <w:top w:val="none" w:sz="0" w:space="0" w:color="auto"/>
                    <w:left w:val="none" w:sz="0" w:space="0" w:color="auto"/>
                    <w:bottom w:val="none" w:sz="0" w:space="0" w:color="auto"/>
                    <w:right w:val="none" w:sz="0" w:space="0" w:color="auto"/>
                  </w:divBdr>
                </w:div>
                <w:div w:id="78061538">
                  <w:marLeft w:val="0"/>
                  <w:marRight w:val="0"/>
                  <w:marTop w:val="0"/>
                  <w:marBottom w:val="0"/>
                  <w:divBdr>
                    <w:top w:val="none" w:sz="0" w:space="0" w:color="auto"/>
                    <w:left w:val="none" w:sz="0" w:space="0" w:color="auto"/>
                    <w:bottom w:val="none" w:sz="0" w:space="0" w:color="auto"/>
                    <w:right w:val="none" w:sz="0" w:space="0" w:color="auto"/>
                  </w:divBdr>
                </w:div>
                <w:div w:id="553388526">
                  <w:marLeft w:val="0"/>
                  <w:marRight w:val="0"/>
                  <w:marTop w:val="0"/>
                  <w:marBottom w:val="0"/>
                  <w:divBdr>
                    <w:top w:val="none" w:sz="0" w:space="0" w:color="auto"/>
                    <w:left w:val="none" w:sz="0" w:space="0" w:color="auto"/>
                    <w:bottom w:val="none" w:sz="0" w:space="0" w:color="auto"/>
                    <w:right w:val="none" w:sz="0" w:space="0" w:color="auto"/>
                  </w:divBdr>
                </w:div>
              </w:divsChild>
            </w:div>
            <w:div w:id="947392748">
              <w:marLeft w:val="0"/>
              <w:marRight w:val="0"/>
              <w:marTop w:val="0"/>
              <w:marBottom w:val="0"/>
              <w:divBdr>
                <w:top w:val="none" w:sz="0" w:space="0" w:color="auto"/>
                <w:left w:val="none" w:sz="0" w:space="0" w:color="auto"/>
                <w:bottom w:val="none" w:sz="0" w:space="0" w:color="auto"/>
                <w:right w:val="none" w:sz="0" w:space="0" w:color="auto"/>
              </w:divBdr>
              <w:divsChild>
                <w:div w:id="395706958">
                  <w:marLeft w:val="0"/>
                  <w:marRight w:val="0"/>
                  <w:marTop w:val="0"/>
                  <w:marBottom w:val="0"/>
                  <w:divBdr>
                    <w:top w:val="none" w:sz="0" w:space="0" w:color="auto"/>
                    <w:left w:val="none" w:sz="0" w:space="0" w:color="auto"/>
                    <w:bottom w:val="none" w:sz="0" w:space="0" w:color="auto"/>
                    <w:right w:val="none" w:sz="0" w:space="0" w:color="auto"/>
                  </w:divBdr>
                </w:div>
                <w:div w:id="1900169012">
                  <w:marLeft w:val="0"/>
                  <w:marRight w:val="0"/>
                  <w:marTop w:val="0"/>
                  <w:marBottom w:val="0"/>
                  <w:divBdr>
                    <w:top w:val="none" w:sz="0" w:space="0" w:color="auto"/>
                    <w:left w:val="none" w:sz="0" w:space="0" w:color="auto"/>
                    <w:bottom w:val="none" w:sz="0" w:space="0" w:color="auto"/>
                    <w:right w:val="none" w:sz="0" w:space="0" w:color="auto"/>
                  </w:divBdr>
                </w:div>
                <w:div w:id="984744310">
                  <w:marLeft w:val="0"/>
                  <w:marRight w:val="0"/>
                  <w:marTop w:val="0"/>
                  <w:marBottom w:val="0"/>
                  <w:divBdr>
                    <w:top w:val="none" w:sz="0" w:space="0" w:color="auto"/>
                    <w:left w:val="none" w:sz="0" w:space="0" w:color="auto"/>
                    <w:bottom w:val="none" w:sz="0" w:space="0" w:color="auto"/>
                    <w:right w:val="none" w:sz="0" w:space="0" w:color="auto"/>
                  </w:divBdr>
                </w:div>
                <w:div w:id="340397041">
                  <w:marLeft w:val="0"/>
                  <w:marRight w:val="0"/>
                  <w:marTop w:val="0"/>
                  <w:marBottom w:val="0"/>
                  <w:divBdr>
                    <w:top w:val="none" w:sz="0" w:space="0" w:color="auto"/>
                    <w:left w:val="none" w:sz="0" w:space="0" w:color="auto"/>
                    <w:bottom w:val="none" w:sz="0" w:space="0" w:color="auto"/>
                    <w:right w:val="none" w:sz="0" w:space="0" w:color="auto"/>
                  </w:divBdr>
                </w:div>
                <w:div w:id="382217868">
                  <w:marLeft w:val="0"/>
                  <w:marRight w:val="0"/>
                  <w:marTop w:val="0"/>
                  <w:marBottom w:val="0"/>
                  <w:divBdr>
                    <w:top w:val="none" w:sz="0" w:space="0" w:color="auto"/>
                    <w:left w:val="none" w:sz="0" w:space="0" w:color="auto"/>
                    <w:bottom w:val="none" w:sz="0" w:space="0" w:color="auto"/>
                    <w:right w:val="none" w:sz="0" w:space="0" w:color="auto"/>
                  </w:divBdr>
                </w:div>
                <w:div w:id="913473057">
                  <w:marLeft w:val="0"/>
                  <w:marRight w:val="0"/>
                  <w:marTop w:val="0"/>
                  <w:marBottom w:val="0"/>
                  <w:divBdr>
                    <w:top w:val="none" w:sz="0" w:space="0" w:color="auto"/>
                    <w:left w:val="none" w:sz="0" w:space="0" w:color="auto"/>
                    <w:bottom w:val="none" w:sz="0" w:space="0" w:color="auto"/>
                    <w:right w:val="none" w:sz="0" w:space="0" w:color="auto"/>
                  </w:divBdr>
                </w:div>
                <w:div w:id="1634557907">
                  <w:marLeft w:val="0"/>
                  <w:marRight w:val="0"/>
                  <w:marTop w:val="0"/>
                  <w:marBottom w:val="0"/>
                  <w:divBdr>
                    <w:top w:val="none" w:sz="0" w:space="0" w:color="auto"/>
                    <w:left w:val="none" w:sz="0" w:space="0" w:color="auto"/>
                    <w:bottom w:val="none" w:sz="0" w:space="0" w:color="auto"/>
                    <w:right w:val="none" w:sz="0" w:space="0" w:color="auto"/>
                  </w:divBdr>
                </w:div>
              </w:divsChild>
            </w:div>
            <w:div w:id="912813541">
              <w:marLeft w:val="0"/>
              <w:marRight w:val="0"/>
              <w:marTop w:val="0"/>
              <w:marBottom w:val="0"/>
              <w:divBdr>
                <w:top w:val="none" w:sz="0" w:space="0" w:color="auto"/>
                <w:left w:val="none" w:sz="0" w:space="0" w:color="auto"/>
                <w:bottom w:val="none" w:sz="0" w:space="0" w:color="auto"/>
                <w:right w:val="none" w:sz="0" w:space="0" w:color="auto"/>
              </w:divBdr>
              <w:divsChild>
                <w:div w:id="689989042">
                  <w:marLeft w:val="0"/>
                  <w:marRight w:val="0"/>
                  <w:marTop w:val="0"/>
                  <w:marBottom w:val="0"/>
                  <w:divBdr>
                    <w:top w:val="none" w:sz="0" w:space="0" w:color="auto"/>
                    <w:left w:val="none" w:sz="0" w:space="0" w:color="auto"/>
                    <w:bottom w:val="none" w:sz="0" w:space="0" w:color="auto"/>
                    <w:right w:val="none" w:sz="0" w:space="0" w:color="auto"/>
                  </w:divBdr>
                </w:div>
                <w:div w:id="205457835">
                  <w:marLeft w:val="0"/>
                  <w:marRight w:val="0"/>
                  <w:marTop w:val="0"/>
                  <w:marBottom w:val="0"/>
                  <w:divBdr>
                    <w:top w:val="none" w:sz="0" w:space="0" w:color="auto"/>
                    <w:left w:val="none" w:sz="0" w:space="0" w:color="auto"/>
                    <w:bottom w:val="none" w:sz="0" w:space="0" w:color="auto"/>
                    <w:right w:val="none" w:sz="0" w:space="0" w:color="auto"/>
                  </w:divBdr>
                </w:div>
              </w:divsChild>
            </w:div>
            <w:div w:id="773941806">
              <w:marLeft w:val="0"/>
              <w:marRight w:val="0"/>
              <w:marTop w:val="0"/>
              <w:marBottom w:val="0"/>
              <w:divBdr>
                <w:top w:val="none" w:sz="0" w:space="0" w:color="auto"/>
                <w:left w:val="none" w:sz="0" w:space="0" w:color="auto"/>
                <w:bottom w:val="none" w:sz="0" w:space="0" w:color="auto"/>
                <w:right w:val="none" w:sz="0" w:space="0" w:color="auto"/>
              </w:divBdr>
              <w:divsChild>
                <w:div w:id="218981472">
                  <w:marLeft w:val="0"/>
                  <w:marRight w:val="0"/>
                  <w:marTop w:val="0"/>
                  <w:marBottom w:val="0"/>
                  <w:divBdr>
                    <w:top w:val="none" w:sz="0" w:space="0" w:color="auto"/>
                    <w:left w:val="none" w:sz="0" w:space="0" w:color="auto"/>
                    <w:bottom w:val="none" w:sz="0" w:space="0" w:color="auto"/>
                    <w:right w:val="none" w:sz="0" w:space="0" w:color="auto"/>
                  </w:divBdr>
                </w:div>
                <w:div w:id="1867861828">
                  <w:marLeft w:val="0"/>
                  <w:marRight w:val="0"/>
                  <w:marTop w:val="0"/>
                  <w:marBottom w:val="0"/>
                  <w:divBdr>
                    <w:top w:val="none" w:sz="0" w:space="0" w:color="auto"/>
                    <w:left w:val="none" w:sz="0" w:space="0" w:color="auto"/>
                    <w:bottom w:val="none" w:sz="0" w:space="0" w:color="auto"/>
                    <w:right w:val="none" w:sz="0" w:space="0" w:color="auto"/>
                  </w:divBdr>
                </w:div>
                <w:div w:id="339697851">
                  <w:marLeft w:val="0"/>
                  <w:marRight w:val="0"/>
                  <w:marTop w:val="0"/>
                  <w:marBottom w:val="0"/>
                  <w:divBdr>
                    <w:top w:val="none" w:sz="0" w:space="0" w:color="auto"/>
                    <w:left w:val="none" w:sz="0" w:space="0" w:color="auto"/>
                    <w:bottom w:val="none" w:sz="0" w:space="0" w:color="auto"/>
                    <w:right w:val="none" w:sz="0" w:space="0" w:color="auto"/>
                  </w:divBdr>
                </w:div>
                <w:div w:id="2119567733">
                  <w:marLeft w:val="0"/>
                  <w:marRight w:val="0"/>
                  <w:marTop w:val="0"/>
                  <w:marBottom w:val="0"/>
                  <w:divBdr>
                    <w:top w:val="none" w:sz="0" w:space="0" w:color="auto"/>
                    <w:left w:val="none" w:sz="0" w:space="0" w:color="auto"/>
                    <w:bottom w:val="none" w:sz="0" w:space="0" w:color="auto"/>
                    <w:right w:val="none" w:sz="0" w:space="0" w:color="auto"/>
                  </w:divBdr>
                </w:div>
                <w:div w:id="1738624784">
                  <w:marLeft w:val="0"/>
                  <w:marRight w:val="0"/>
                  <w:marTop w:val="0"/>
                  <w:marBottom w:val="0"/>
                  <w:divBdr>
                    <w:top w:val="none" w:sz="0" w:space="0" w:color="auto"/>
                    <w:left w:val="none" w:sz="0" w:space="0" w:color="auto"/>
                    <w:bottom w:val="none" w:sz="0" w:space="0" w:color="auto"/>
                    <w:right w:val="none" w:sz="0" w:space="0" w:color="auto"/>
                  </w:divBdr>
                </w:div>
              </w:divsChild>
            </w:div>
            <w:div w:id="1001738166">
              <w:marLeft w:val="0"/>
              <w:marRight w:val="0"/>
              <w:marTop w:val="0"/>
              <w:marBottom w:val="0"/>
              <w:divBdr>
                <w:top w:val="none" w:sz="0" w:space="0" w:color="auto"/>
                <w:left w:val="none" w:sz="0" w:space="0" w:color="auto"/>
                <w:bottom w:val="none" w:sz="0" w:space="0" w:color="auto"/>
                <w:right w:val="none" w:sz="0" w:space="0" w:color="auto"/>
              </w:divBdr>
              <w:divsChild>
                <w:div w:id="263154100">
                  <w:marLeft w:val="0"/>
                  <w:marRight w:val="0"/>
                  <w:marTop w:val="0"/>
                  <w:marBottom w:val="0"/>
                  <w:divBdr>
                    <w:top w:val="none" w:sz="0" w:space="0" w:color="auto"/>
                    <w:left w:val="none" w:sz="0" w:space="0" w:color="auto"/>
                    <w:bottom w:val="none" w:sz="0" w:space="0" w:color="auto"/>
                    <w:right w:val="none" w:sz="0" w:space="0" w:color="auto"/>
                  </w:divBdr>
                </w:div>
                <w:div w:id="1048841355">
                  <w:marLeft w:val="0"/>
                  <w:marRight w:val="0"/>
                  <w:marTop w:val="0"/>
                  <w:marBottom w:val="0"/>
                  <w:divBdr>
                    <w:top w:val="none" w:sz="0" w:space="0" w:color="auto"/>
                    <w:left w:val="none" w:sz="0" w:space="0" w:color="auto"/>
                    <w:bottom w:val="none" w:sz="0" w:space="0" w:color="auto"/>
                    <w:right w:val="none" w:sz="0" w:space="0" w:color="auto"/>
                  </w:divBdr>
                </w:div>
                <w:div w:id="750081111">
                  <w:marLeft w:val="0"/>
                  <w:marRight w:val="0"/>
                  <w:marTop w:val="0"/>
                  <w:marBottom w:val="0"/>
                  <w:divBdr>
                    <w:top w:val="none" w:sz="0" w:space="0" w:color="auto"/>
                    <w:left w:val="none" w:sz="0" w:space="0" w:color="auto"/>
                    <w:bottom w:val="none" w:sz="0" w:space="0" w:color="auto"/>
                    <w:right w:val="none" w:sz="0" w:space="0" w:color="auto"/>
                  </w:divBdr>
                </w:div>
                <w:div w:id="693074814">
                  <w:marLeft w:val="0"/>
                  <w:marRight w:val="0"/>
                  <w:marTop w:val="0"/>
                  <w:marBottom w:val="0"/>
                  <w:divBdr>
                    <w:top w:val="none" w:sz="0" w:space="0" w:color="auto"/>
                    <w:left w:val="none" w:sz="0" w:space="0" w:color="auto"/>
                    <w:bottom w:val="none" w:sz="0" w:space="0" w:color="auto"/>
                    <w:right w:val="none" w:sz="0" w:space="0" w:color="auto"/>
                  </w:divBdr>
                </w:div>
                <w:div w:id="1036740630">
                  <w:marLeft w:val="0"/>
                  <w:marRight w:val="0"/>
                  <w:marTop w:val="0"/>
                  <w:marBottom w:val="0"/>
                  <w:divBdr>
                    <w:top w:val="none" w:sz="0" w:space="0" w:color="auto"/>
                    <w:left w:val="none" w:sz="0" w:space="0" w:color="auto"/>
                    <w:bottom w:val="none" w:sz="0" w:space="0" w:color="auto"/>
                    <w:right w:val="none" w:sz="0" w:space="0" w:color="auto"/>
                  </w:divBdr>
                </w:div>
                <w:div w:id="790634668">
                  <w:marLeft w:val="0"/>
                  <w:marRight w:val="0"/>
                  <w:marTop w:val="0"/>
                  <w:marBottom w:val="0"/>
                  <w:divBdr>
                    <w:top w:val="none" w:sz="0" w:space="0" w:color="auto"/>
                    <w:left w:val="none" w:sz="0" w:space="0" w:color="auto"/>
                    <w:bottom w:val="none" w:sz="0" w:space="0" w:color="auto"/>
                    <w:right w:val="none" w:sz="0" w:space="0" w:color="auto"/>
                  </w:divBdr>
                </w:div>
                <w:div w:id="178586651">
                  <w:marLeft w:val="0"/>
                  <w:marRight w:val="0"/>
                  <w:marTop w:val="0"/>
                  <w:marBottom w:val="0"/>
                  <w:divBdr>
                    <w:top w:val="none" w:sz="0" w:space="0" w:color="auto"/>
                    <w:left w:val="none" w:sz="0" w:space="0" w:color="auto"/>
                    <w:bottom w:val="none" w:sz="0" w:space="0" w:color="auto"/>
                    <w:right w:val="none" w:sz="0" w:space="0" w:color="auto"/>
                  </w:divBdr>
                </w:div>
                <w:div w:id="1471943996">
                  <w:marLeft w:val="0"/>
                  <w:marRight w:val="0"/>
                  <w:marTop w:val="0"/>
                  <w:marBottom w:val="0"/>
                  <w:divBdr>
                    <w:top w:val="none" w:sz="0" w:space="0" w:color="auto"/>
                    <w:left w:val="none" w:sz="0" w:space="0" w:color="auto"/>
                    <w:bottom w:val="none" w:sz="0" w:space="0" w:color="auto"/>
                    <w:right w:val="none" w:sz="0" w:space="0" w:color="auto"/>
                  </w:divBdr>
                </w:div>
              </w:divsChild>
            </w:div>
            <w:div w:id="3117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5951</Words>
  <Characters>35708</Characters>
  <Application>Microsoft Office Word</Application>
  <DocSecurity>0</DocSecurity>
  <Lines>297</Lines>
  <Paragraphs>83</Paragraphs>
  <ScaleCrop>false</ScaleCrop>
  <Company/>
  <LinksUpToDate>false</LinksUpToDate>
  <CharactersWithSpaces>41576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cp:revision>
  <dcterms:created xsi:type="dcterms:W3CDTF">2018-01-25T14:31:00Z</dcterms:created>
  <dcterms:modified xsi:type="dcterms:W3CDTF">2018-01-25T14:31:00Z</dcterms:modified>
</cp:coreProperties>
</file>