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07" w:rsidRDefault="00AE0107"/>
    <w:p w:rsidR="00296926" w:rsidRDefault="00296926"/>
    <w:p w:rsidR="00296926" w:rsidRPr="00296926" w:rsidRDefault="00296926" w:rsidP="00296926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926">
        <w:rPr>
          <w:rFonts w:ascii="Arial" w:hAnsi="Arial" w:cs="Arial"/>
          <w:b/>
          <w:sz w:val="28"/>
          <w:szCs w:val="28"/>
        </w:rPr>
        <w:t>Formularz cenowy</w:t>
      </w:r>
    </w:p>
    <w:p w:rsidR="00296926" w:rsidRPr="00296926" w:rsidRDefault="00296926" w:rsidP="00296926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6926">
        <w:rPr>
          <w:rFonts w:ascii="Arial" w:hAnsi="Arial" w:cs="Arial"/>
          <w:b/>
        </w:rPr>
        <w:t xml:space="preserve"> </w:t>
      </w:r>
      <w:bookmarkStart w:id="0" w:name="_Hlk497995670"/>
      <w:r w:rsidRPr="00296926">
        <w:rPr>
          <w:rFonts w:ascii="Arial" w:eastAsia="Times New Roman" w:hAnsi="Arial" w:cs="Arial"/>
          <w:b/>
          <w:sz w:val="24"/>
          <w:szCs w:val="24"/>
          <w:lang w:eastAsia="pl-PL"/>
        </w:rPr>
        <w:t>Iluminacja świąteczna Dzielnicy Wilanów m.st. Warszawy</w:t>
      </w:r>
      <w:bookmarkEnd w:id="0"/>
      <w:r w:rsidRPr="0029692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96926" w:rsidRDefault="00296926">
      <w:r>
        <w:t>Załącznik nr 1A do SIWZ</w:t>
      </w:r>
      <w:r w:rsidR="00A87173">
        <w:t xml:space="preserve"> z dnia 15.11.2017 r.</w:t>
      </w:r>
      <w:r>
        <w:t xml:space="preserve">, Załącznik nr 3 do Umowy 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738"/>
        <w:gridCol w:w="3118"/>
        <w:gridCol w:w="1843"/>
        <w:gridCol w:w="1843"/>
      </w:tblGrid>
      <w:tr w:rsidR="00296926" w:rsidRPr="00296926" w:rsidTr="00296926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Rodzaj prac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dzienna brutto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Liczba 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Kwota brutto (</w:t>
            </w:r>
            <w:r w:rsidR="0080713E">
              <w:rPr>
                <w:rFonts w:ascii="Calibri" w:eastAsia="Times New Roman" w:hAnsi="Calibri" w:cs="Calibri"/>
                <w:color w:val="000000"/>
                <w:lang w:eastAsia="pl-PL"/>
              </w:rPr>
              <w:t>6=4</w:t>
            </w: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8071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296926" w:rsidRPr="00296926" w:rsidTr="002969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96926" w:rsidRPr="00296926" w:rsidTr="0029692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Montaż i uruchomienie iluminacji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926" w:rsidRPr="00296926" w:rsidTr="0029692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8C7598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Wynaj</w:t>
            </w:r>
            <w:r w:rsidR="009C7132">
              <w:rPr>
                <w:rFonts w:ascii="Calibri" w:eastAsia="Times New Roman" w:hAnsi="Calibri" w:cs="Calibri"/>
                <w:color w:val="000000"/>
                <w:lang w:eastAsia="pl-PL"/>
              </w:rPr>
              <w:t>em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e</w:t>
            </w:r>
            <w:r w:rsidR="00296926"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ksploatacja i utrzymanie  dekoracji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6926" w:rsidRPr="00296926" w:rsidTr="0029692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8C7598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Wynaj</w:t>
            </w:r>
            <w:r w:rsidR="009C7132">
              <w:rPr>
                <w:rFonts w:ascii="Calibri" w:eastAsia="Times New Roman" w:hAnsi="Calibri" w:cs="Calibri"/>
                <w:color w:val="000000"/>
                <w:lang w:eastAsia="pl-PL"/>
              </w:rPr>
              <w:t>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eksploatacja</w:t>
            </w:r>
            <w:r w:rsidR="00296926"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utrzymanie  dekoracji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6926" w:rsidRPr="00296926" w:rsidTr="0029692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Demontaż dekoracji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926" w:rsidRPr="00296926" w:rsidTr="00296926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kwota brutto (wiersz 1+2+3+4)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26" w:rsidRPr="00296926" w:rsidRDefault="00296926" w:rsidP="0029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9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225FE" w:rsidRPr="002225FE" w:rsidRDefault="00296926" w:rsidP="00222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96926">
        <w:rPr>
          <w:rFonts w:eastAsia="Times New Roman" w:cstheme="minorHAnsi"/>
          <w:sz w:val="18"/>
          <w:szCs w:val="18"/>
          <w:lang w:eastAsia="pl-PL"/>
        </w:rPr>
        <w:t xml:space="preserve">Rozliczenie eksploatacji i utrzymania dekoracji będzie następowało na podstawie faktycznej liczby dni ekspozycji dekoracji, tj. w 2017 r. maksymalnie –  do 30 dni i w 2018 r. – 41 dni. Pierwszym </w:t>
      </w:r>
      <w:r w:rsidRPr="002225FE">
        <w:rPr>
          <w:rFonts w:eastAsia="Times New Roman" w:cstheme="minorHAnsi"/>
          <w:sz w:val="18"/>
          <w:szCs w:val="18"/>
          <w:lang w:eastAsia="pl-PL"/>
        </w:rPr>
        <w:t xml:space="preserve">dniem ekspozycji dekoracji będzie </w:t>
      </w:r>
      <w:r w:rsidR="0080713E" w:rsidRPr="002225FE">
        <w:rPr>
          <w:rFonts w:eastAsia="Times New Roman" w:cstheme="minorHAnsi"/>
          <w:sz w:val="18"/>
          <w:szCs w:val="18"/>
          <w:lang w:eastAsia="pl-PL"/>
        </w:rPr>
        <w:t>dzień oficjalne</w:t>
      </w:r>
      <w:r w:rsidR="002225FE">
        <w:rPr>
          <w:rFonts w:eastAsia="Times New Roman" w:cstheme="minorHAnsi"/>
          <w:sz w:val="18"/>
          <w:szCs w:val="18"/>
          <w:lang w:eastAsia="pl-PL"/>
        </w:rPr>
        <w:t>go rozpoczęcia</w:t>
      </w:r>
      <w:r w:rsidR="0080713E" w:rsidRPr="002225FE">
        <w:rPr>
          <w:rFonts w:eastAsia="Times New Roman" w:cstheme="minorHAnsi"/>
          <w:sz w:val="18"/>
          <w:szCs w:val="18"/>
          <w:lang w:eastAsia="pl-PL"/>
        </w:rPr>
        <w:t xml:space="preserve"> iluminacji</w:t>
      </w:r>
      <w:r w:rsidR="002225F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2225FE" w:rsidRPr="002225FE">
        <w:rPr>
          <w:rFonts w:eastAsia="Calibri" w:cstheme="minorHAnsi"/>
          <w:sz w:val="18"/>
          <w:szCs w:val="18"/>
        </w:rPr>
        <w:t xml:space="preserve">tj. dzień </w:t>
      </w:r>
      <w:r w:rsidR="002225FE" w:rsidRPr="002225FE">
        <w:rPr>
          <w:rFonts w:eastAsia="Times New Roman" w:cstheme="minorHAnsi"/>
          <w:sz w:val="18"/>
          <w:szCs w:val="18"/>
          <w:lang w:eastAsia="pl-PL"/>
        </w:rPr>
        <w:t>odbioru zamontowanej</w:t>
      </w:r>
      <w:r w:rsidR="002225FE">
        <w:rPr>
          <w:rFonts w:eastAsia="Times New Roman" w:cstheme="minorHAnsi"/>
          <w:sz w:val="18"/>
          <w:szCs w:val="18"/>
          <w:lang w:eastAsia="pl-PL"/>
        </w:rPr>
        <w:t>,</w:t>
      </w:r>
      <w:r w:rsidR="002225FE" w:rsidRPr="002225FE">
        <w:rPr>
          <w:rFonts w:eastAsia="Times New Roman" w:cstheme="minorHAnsi"/>
          <w:sz w:val="18"/>
          <w:szCs w:val="18"/>
          <w:lang w:eastAsia="pl-PL"/>
        </w:rPr>
        <w:t xml:space="preserve"> kompletne</w:t>
      </w:r>
      <w:r w:rsidR="002225FE">
        <w:rPr>
          <w:rFonts w:eastAsia="Times New Roman" w:cstheme="minorHAnsi"/>
          <w:sz w:val="18"/>
          <w:szCs w:val="18"/>
          <w:lang w:eastAsia="pl-PL"/>
        </w:rPr>
        <w:t>j i</w:t>
      </w:r>
      <w:r w:rsidR="002225FE" w:rsidRPr="002225FE">
        <w:rPr>
          <w:rFonts w:eastAsia="Times New Roman" w:cstheme="minorHAnsi"/>
          <w:sz w:val="18"/>
          <w:szCs w:val="18"/>
          <w:lang w:eastAsia="pl-PL"/>
        </w:rPr>
        <w:t xml:space="preserve"> sprawnej Dekoracji, potwierdzony protokołem odbioru.  </w:t>
      </w:r>
      <w:r w:rsidRPr="002225F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2225FE" w:rsidRPr="002225FE" w:rsidRDefault="002225FE" w:rsidP="00222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225FE">
        <w:rPr>
          <w:rFonts w:eastAsia="Times New Roman" w:cstheme="minorHAnsi"/>
          <w:iCs/>
          <w:sz w:val="18"/>
          <w:szCs w:val="18"/>
          <w:lang w:eastAsia="pl-PL"/>
        </w:rPr>
        <w:t>Dzienna cena</w:t>
      </w:r>
      <w:r w:rsidR="000F3B73">
        <w:rPr>
          <w:rFonts w:eastAsia="Times New Roman" w:cstheme="minorHAnsi"/>
          <w:iCs/>
          <w:sz w:val="18"/>
          <w:szCs w:val="18"/>
          <w:lang w:eastAsia="pl-PL"/>
        </w:rPr>
        <w:t xml:space="preserve"> brutto </w:t>
      </w:r>
      <w:r w:rsidRPr="002225FE">
        <w:rPr>
          <w:rFonts w:eastAsia="Times New Roman" w:cstheme="minorHAnsi"/>
          <w:iCs/>
          <w:sz w:val="18"/>
          <w:szCs w:val="18"/>
          <w:lang w:eastAsia="pl-PL"/>
        </w:rPr>
        <w:t>eksploatacji i utrzymania elementów iluminacji podane przez Wykonawcę w formularzu cenowym ustalon</w:t>
      </w:r>
      <w:r w:rsidR="000F3B73">
        <w:rPr>
          <w:rFonts w:eastAsia="Times New Roman" w:cstheme="minorHAnsi"/>
          <w:iCs/>
          <w:sz w:val="18"/>
          <w:szCs w:val="18"/>
          <w:lang w:eastAsia="pl-PL"/>
        </w:rPr>
        <w:t>a</w:t>
      </w:r>
      <w:r w:rsidRPr="002225F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="000F3B73">
        <w:rPr>
          <w:rFonts w:eastAsia="Times New Roman" w:cstheme="minorHAnsi"/>
          <w:iCs/>
          <w:sz w:val="18"/>
          <w:szCs w:val="18"/>
          <w:lang w:eastAsia="pl-PL"/>
        </w:rPr>
        <w:t>jest</w:t>
      </w:r>
      <w:r w:rsidRPr="002225FE">
        <w:rPr>
          <w:rFonts w:eastAsia="Times New Roman" w:cstheme="minorHAnsi"/>
          <w:iCs/>
          <w:sz w:val="18"/>
          <w:szCs w:val="18"/>
          <w:lang w:eastAsia="pl-PL"/>
        </w:rPr>
        <w:t xml:space="preserve"> na okres obowiązywania i nie podlega podwyższeniu. </w:t>
      </w:r>
    </w:p>
    <w:p w:rsidR="00296926" w:rsidRPr="002225FE" w:rsidRDefault="00296926" w:rsidP="00296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225FE">
        <w:rPr>
          <w:rFonts w:eastAsia="Times New Roman" w:cstheme="minorHAnsi"/>
          <w:sz w:val="18"/>
          <w:szCs w:val="18"/>
          <w:lang w:eastAsia="pl-PL"/>
        </w:rPr>
        <w:t xml:space="preserve">Wykonawca kalkuluje należne mu wynagrodzenia (łącznie z podatkiem VAT) za jeden dzień pełnej usługi określonej w opisie przedmiotu zamówienia i wzorze umowy. </w:t>
      </w:r>
    </w:p>
    <w:p w:rsidR="00361465" w:rsidRPr="002225FE" w:rsidRDefault="00361465" w:rsidP="00296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225FE">
        <w:rPr>
          <w:rFonts w:eastAsia="Times New Roman" w:cstheme="minorHAnsi"/>
          <w:iCs/>
          <w:sz w:val="18"/>
          <w:szCs w:val="18"/>
          <w:lang w:eastAsia="pl-PL"/>
        </w:rPr>
        <w:t>Podane ilości dni w formularzu cenowym mają charakter pomocniczy i służą ustaleniu ceny oferty do porównania ofert. Mogą one ulec zmianie z powodu konieczności dostosowania ilości do terminów realizacji zamówienia</w:t>
      </w:r>
      <w:r w:rsidR="0080713E" w:rsidRPr="002225FE">
        <w:rPr>
          <w:rFonts w:eastAsia="Times New Roman" w:cstheme="minorHAnsi"/>
          <w:iCs/>
          <w:sz w:val="18"/>
          <w:szCs w:val="18"/>
          <w:lang w:eastAsia="pl-PL"/>
        </w:rPr>
        <w:t>.</w:t>
      </w:r>
    </w:p>
    <w:p w:rsidR="00296926" w:rsidRPr="00361465" w:rsidRDefault="00296926" w:rsidP="00296926">
      <w:pPr>
        <w:rPr>
          <w:rFonts w:cstheme="minorHAnsi"/>
          <w:sz w:val="18"/>
          <w:szCs w:val="18"/>
        </w:rPr>
      </w:pPr>
    </w:p>
    <w:p w:rsidR="001B753F" w:rsidRDefault="001B753F" w:rsidP="00296926"/>
    <w:p w:rsidR="001B753F" w:rsidRDefault="001B753F" w:rsidP="001B753F">
      <w:pPr>
        <w:tabs>
          <w:tab w:val="left" w:pos="28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4B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………..…., ……………………………….</w:t>
      </w:r>
      <w:r w:rsidRPr="005D4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4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D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D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……........……………………………</w:t>
      </w:r>
      <w:r w:rsidRPr="005D4B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5D4B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B753F" w:rsidRDefault="001B753F" w:rsidP="001B753F">
      <w:pPr>
        <w:tabs>
          <w:tab w:val="left" w:pos="284"/>
        </w:tabs>
        <w:spacing w:after="0" w:line="240" w:lineRule="auto"/>
        <w:ind w:right="-30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5D4B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(data)                                  (miejscowość)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5D4B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(podpis i pieczątka osoby upoważnionej)</w:t>
      </w:r>
    </w:p>
    <w:p w:rsidR="001B753F" w:rsidRPr="00296926" w:rsidRDefault="001B753F" w:rsidP="00296926"/>
    <w:sectPr w:rsidR="001B753F" w:rsidRPr="00296926" w:rsidSect="00296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FA5"/>
    <w:multiLevelType w:val="hybridMultilevel"/>
    <w:tmpl w:val="A2DA0498"/>
    <w:lvl w:ilvl="0" w:tplc="9D600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26"/>
    <w:rsid w:val="00005329"/>
    <w:rsid w:val="000F3B73"/>
    <w:rsid w:val="001B753F"/>
    <w:rsid w:val="002225FE"/>
    <w:rsid w:val="00296926"/>
    <w:rsid w:val="00361465"/>
    <w:rsid w:val="005216F3"/>
    <w:rsid w:val="005E4D93"/>
    <w:rsid w:val="0080713E"/>
    <w:rsid w:val="008C7598"/>
    <w:rsid w:val="009C7132"/>
    <w:rsid w:val="00A87173"/>
    <w:rsid w:val="00A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B814"/>
  <w15:chartTrackingRefBased/>
  <w15:docId w15:val="{11DD857F-8E1A-41CC-B679-A6121D6D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Topór Andrzej</dc:creator>
  <cp:keywords/>
  <dc:description/>
  <cp:lastModifiedBy>Topór Andrzej</cp:lastModifiedBy>
  <cp:revision>13</cp:revision>
  <dcterms:created xsi:type="dcterms:W3CDTF">2017-11-13T13:31:00Z</dcterms:created>
  <dcterms:modified xsi:type="dcterms:W3CDTF">2017-11-15T13:15:00Z</dcterms:modified>
</cp:coreProperties>
</file>