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97" w:rsidRPr="00623D97" w:rsidRDefault="00623D97" w:rsidP="00623D97">
      <w:pPr>
        <w:jc w:val="center"/>
        <w:rPr>
          <w:b/>
          <w:sz w:val="32"/>
          <w:szCs w:val="32"/>
        </w:rPr>
      </w:pPr>
      <w:r w:rsidRPr="00623D97">
        <w:rPr>
          <w:b/>
          <w:sz w:val="32"/>
          <w:szCs w:val="32"/>
        </w:rPr>
        <w:t>PROTOKÓŁ</w:t>
      </w:r>
    </w:p>
    <w:p w:rsidR="00623D97" w:rsidRDefault="00623D97" w:rsidP="00623D97">
      <w:pPr>
        <w:jc w:val="center"/>
      </w:pPr>
      <w:r>
        <w:t>z obrad XI sesji II kadencji Młodzieżowej Rady Dzielnicy Wilanów m.st Warszawy</w:t>
      </w:r>
    </w:p>
    <w:p w:rsidR="00623D97" w:rsidRDefault="00623D97" w:rsidP="00623D97">
      <w:pPr>
        <w:jc w:val="center"/>
      </w:pPr>
      <w:r>
        <w:t>22 marca 2016 r.</w:t>
      </w:r>
    </w:p>
    <w:p w:rsidR="00B5253D" w:rsidRDefault="00623D97" w:rsidP="00623D97">
      <w:r>
        <w:t xml:space="preserve">W dniu 22 marca w Bibliotece przy ul. Kolegiackiej 3 miała miejsce XI sesja II kadencji Młodzieżowej Rady Dzielnicy Wilanów, pod  przewodnictwem Pani Małgorzaty Rakusy-Suszczewskiej. </w:t>
      </w:r>
      <w:r w:rsidRPr="00623D97">
        <w:t>Na początku obrad obecny był Pan Burmistrz Dzielnicy Wilanów Ludwik Rakowski.</w:t>
      </w:r>
      <w:r>
        <w:t xml:space="preserve"> </w:t>
      </w:r>
      <w:r w:rsidRPr="00623D97">
        <w:t xml:space="preserve"> Radni obecni na sesji: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Paweł Skrodzki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Wojciech Tuszyński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Franek Chudak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Natalia Nietubyć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Aleksandra Suchowolec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Aleksander Jarzyna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Agata Kordyl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Marcin Chmielewski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 xml:space="preserve">- Mateusz Kleczewski 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Dominika Konwerska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Julia Robełek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Konrad Jaklewicz</w:t>
      </w:r>
    </w:p>
    <w:p w:rsidR="00623D97" w:rsidRPr="00623D97" w:rsidRDefault="00623D97" w:rsidP="001B5E64">
      <w:pPr>
        <w:spacing w:line="240" w:lineRule="auto"/>
        <w:rPr>
          <w:i/>
        </w:rPr>
      </w:pPr>
      <w:r w:rsidRPr="00623D97">
        <w:rPr>
          <w:i/>
        </w:rPr>
        <w:t>- Eliza Redłowska</w:t>
      </w:r>
    </w:p>
    <w:p w:rsidR="00355A97" w:rsidRPr="001B5E64" w:rsidRDefault="00623D97" w:rsidP="001B5E64">
      <w:pPr>
        <w:spacing w:line="240" w:lineRule="auto"/>
        <w:rPr>
          <w:i/>
        </w:rPr>
      </w:pPr>
      <w:r w:rsidRPr="00623D97">
        <w:rPr>
          <w:i/>
        </w:rPr>
        <w:t>- Karina Leszczyńska</w:t>
      </w:r>
    </w:p>
    <w:p w:rsidR="00623D97" w:rsidRPr="00623D97" w:rsidRDefault="00623D97" w:rsidP="00623D97">
      <w:pPr>
        <w:rPr>
          <w:b/>
          <w:u w:val="single"/>
        </w:rPr>
      </w:pPr>
      <w:r w:rsidRPr="00623D97">
        <w:rPr>
          <w:b/>
          <w:u w:val="single"/>
        </w:rPr>
        <w:t>Ad.1</w:t>
      </w:r>
    </w:p>
    <w:p w:rsidR="00355A97" w:rsidRDefault="00623D97" w:rsidP="00623D97">
      <w:r>
        <w:t>Otwarcie XI Sesji Młodzieżowej Rady Dzielnicy Wilanów. Obrady otwarte zostały przez Przewodniczącego Pawła Skrodzkiego.</w:t>
      </w:r>
    </w:p>
    <w:p w:rsidR="00623D97" w:rsidRPr="00355A97" w:rsidRDefault="00623D97" w:rsidP="00623D97">
      <w:r w:rsidRPr="00623D97">
        <w:rPr>
          <w:b/>
          <w:u w:val="single"/>
        </w:rPr>
        <w:lastRenderedPageBreak/>
        <w:t>Ad.2</w:t>
      </w:r>
    </w:p>
    <w:p w:rsidR="00355A97" w:rsidRPr="001B5E64" w:rsidRDefault="00623D97" w:rsidP="00623D97">
      <w:r>
        <w:t>Przedstawienie porządku obrad przez Przewodniczącego Pawła Skrodzkiego.</w:t>
      </w:r>
    </w:p>
    <w:p w:rsidR="00623D97" w:rsidRDefault="00623D97" w:rsidP="00623D97">
      <w:r w:rsidRPr="00623D97">
        <w:rPr>
          <w:b/>
          <w:u w:val="single"/>
        </w:rPr>
        <w:t>Ad.3</w:t>
      </w:r>
    </w:p>
    <w:p w:rsidR="00623D97" w:rsidRDefault="00623D97" w:rsidP="00623D97">
      <w:r w:rsidRPr="00623D97">
        <w:t>Przedstawienie projektów Młodzieżowej Rady Miasta Stołecznego Warszawy</w:t>
      </w:r>
      <w:r>
        <w:t xml:space="preserve"> :</w:t>
      </w:r>
    </w:p>
    <w:p w:rsidR="00623D97" w:rsidRDefault="00623D97" w:rsidP="00623D97">
      <w:pPr>
        <w:pStyle w:val="Akapitzlist"/>
        <w:numPr>
          <w:ilvl w:val="0"/>
          <w:numId w:val="1"/>
        </w:numPr>
      </w:pPr>
      <w:r>
        <w:t>Projekt Warszawka</w:t>
      </w:r>
    </w:p>
    <w:p w:rsidR="00355A97" w:rsidRPr="001B5E64" w:rsidRDefault="00623D97" w:rsidP="00355A97">
      <w:pPr>
        <w:pStyle w:val="Akapitzlist"/>
        <w:numPr>
          <w:ilvl w:val="0"/>
          <w:numId w:val="1"/>
        </w:numPr>
      </w:pPr>
      <w:r>
        <w:t>Dni akwarystyki</w:t>
      </w:r>
      <w:r w:rsidR="00477D1D">
        <w:t xml:space="preserve"> w szkołach</w:t>
      </w:r>
    </w:p>
    <w:p w:rsidR="001B5E64" w:rsidRDefault="001B5E64" w:rsidP="00477D1D">
      <w:pPr>
        <w:rPr>
          <w:b/>
          <w:u w:val="single"/>
        </w:rPr>
      </w:pPr>
      <w:r>
        <w:rPr>
          <w:b/>
          <w:u w:val="single"/>
        </w:rPr>
        <w:t>Ad.4</w:t>
      </w:r>
    </w:p>
    <w:p w:rsidR="00355A97" w:rsidRDefault="00477D1D" w:rsidP="00477D1D">
      <w:r>
        <w:t>Rozdanie przedstawicielom poszczególnych szkół ankiet na temat zmiany systemu w Gi</w:t>
      </w:r>
      <w:r w:rsidR="001B5E64">
        <w:t>mnazjach.</w:t>
      </w:r>
    </w:p>
    <w:p w:rsidR="00477D1D" w:rsidRPr="00355A97" w:rsidRDefault="00477D1D" w:rsidP="00477D1D">
      <w:r w:rsidRPr="00477D1D">
        <w:rPr>
          <w:b/>
          <w:u w:val="single"/>
        </w:rPr>
        <w:t>Ad.5</w:t>
      </w:r>
    </w:p>
    <w:p w:rsidR="00355A97" w:rsidRPr="001B5E64" w:rsidRDefault="00477D1D" w:rsidP="00355A97">
      <w:r>
        <w:t>Opracowanie pomysłów na Świat</w:t>
      </w:r>
      <w:r w:rsidR="001B5E64">
        <w:t>owe Dni  Młodzieży w Wilanowie .</w:t>
      </w:r>
    </w:p>
    <w:p w:rsidR="00477D1D" w:rsidRPr="00355A97" w:rsidRDefault="00E70182" w:rsidP="00355A97">
      <w:r w:rsidRPr="00355A97">
        <w:rPr>
          <w:b/>
          <w:u w:val="single"/>
        </w:rPr>
        <w:t>Ad.6</w:t>
      </w:r>
    </w:p>
    <w:p w:rsidR="00355A97" w:rsidRDefault="00E70182" w:rsidP="00623D97">
      <w:r>
        <w:t>Przedstawienie regulaminu na konkurs – Naklejka na Snapchata</w:t>
      </w:r>
    </w:p>
    <w:p w:rsidR="00623D97" w:rsidRDefault="00E70182" w:rsidP="00623D97">
      <w:pPr>
        <w:rPr>
          <w:b/>
          <w:u w:val="single"/>
        </w:rPr>
      </w:pPr>
      <w:r w:rsidRPr="00E70182">
        <w:rPr>
          <w:b/>
          <w:u w:val="single"/>
        </w:rPr>
        <w:lastRenderedPageBreak/>
        <w:t>Ad.7</w:t>
      </w:r>
    </w:p>
    <w:p w:rsidR="00E70182" w:rsidRDefault="00E70182" w:rsidP="00623D97">
      <w:r>
        <w:t>Omówienie propozycji zmiany paragrafu 3 pkt. 2 Statutu Młodzieżowej Rady Dzielnicy Wilanów. Propozycje zmian :</w:t>
      </w:r>
    </w:p>
    <w:p w:rsidR="00E70182" w:rsidRDefault="00E70182" w:rsidP="00E70182">
      <w:pPr>
        <w:pStyle w:val="Akapitzlist"/>
        <w:numPr>
          <w:ilvl w:val="0"/>
          <w:numId w:val="4"/>
        </w:numPr>
      </w:pPr>
      <w:r>
        <w:t>Do rady może dołączyć  5 osób spoza wybranych szkół. Osoby te muszą by</w:t>
      </w:r>
      <w:r w:rsidR="00CD539C">
        <w:t>ć zameldowane w Dzielnicy Wilanó</w:t>
      </w:r>
      <w:r>
        <w:t>w.</w:t>
      </w:r>
    </w:p>
    <w:p w:rsidR="00E70182" w:rsidRDefault="00E70182" w:rsidP="00E70182">
      <w:pPr>
        <w:pStyle w:val="Akapitzlist"/>
        <w:numPr>
          <w:ilvl w:val="0"/>
          <w:numId w:val="4"/>
        </w:numPr>
      </w:pPr>
      <w:r>
        <w:t>Rada może powoływać do rekrutacji.</w:t>
      </w:r>
    </w:p>
    <w:p w:rsidR="00E70182" w:rsidRDefault="00E70182" w:rsidP="00E70182">
      <w:pPr>
        <w:pStyle w:val="Akapitzlist"/>
        <w:numPr>
          <w:ilvl w:val="0"/>
          <w:numId w:val="4"/>
        </w:numPr>
      </w:pPr>
      <w:r>
        <w:t xml:space="preserve">Radnymi mogą być osoby zameldowane w Dzielnicy Wilanów ale chodzące do szkół poza dzielnicą. </w:t>
      </w:r>
    </w:p>
    <w:p w:rsidR="00E70182" w:rsidRDefault="00E70182" w:rsidP="00E70182">
      <w:pPr>
        <w:pStyle w:val="Akapitzlist"/>
        <w:numPr>
          <w:ilvl w:val="0"/>
          <w:numId w:val="4"/>
        </w:numPr>
      </w:pPr>
      <w:r>
        <w:t>Radnymi mogą być osoby chodzące do szkół na terenie Dzielnicy Wilanów ale mieszkające poza dzielnicą.</w:t>
      </w:r>
    </w:p>
    <w:p w:rsidR="00E70182" w:rsidRDefault="00E70182" w:rsidP="00E70182">
      <w:pPr>
        <w:pStyle w:val="Akapitzlist"/>
        <w:numPr>
          <w:ilvl w:val="0"/>
          <w:numId w:val="4"/>
        </w:numPr>
      </w:pPr>
      <w:r>
        <w:t xml:space="preserve">Radnymi mogą być osoby chodzące do szkół na terenie Dzielnicy Wilanów a zarazem będące zameldowane na terenie dzielnicy. </w:t>
      </w:r>
    </w:p>
    <w:p w:rsidR="00355A97" w:rsidRPr="00355A97" w:rsidRDefault="00355A97" w:rsidP="00355A97">
      <w:pPr>
        <w:tabs>
          <w:tab w:val="left" w:pos="2400"/>
        </w:tabs>
        <w:rPr>
          <w:b/>
          <w:u w:val="single"/>
        </w:rPr>
      </w:pPr>
      <w:r w:rsidRPr="00355A97">
        <w:rPr>
          <w:b/>
          <w:u w:val="single"/>
        </w:rPr>
        <w:t>Ad.8</w:t>
      </w:r>
    </w:p>
    <w:p w:rsidR="00355A97" w:rsidRDefault="00355A97" w:rsidP="00355A97">
      <w:r>
        <w:t xml:space="preserve">Interpelacje i zapytania Radnych. </w:t>
      </w:r>
    </w:p>
    <w:p w:rsidR="00355A97" w:rsidRDefault="00355A97" w:rsidP="00355A97">
      <w:pPr>
        <w:pStyle w:val="Akapitzlist"/>
        <w:numPr>
          <w:ilvl w:val="0"/>
          <w:numId w:val="5"/>
        </w:numPr>
      </w:pPr>
      <w:r>
        <w:t>Propozycja aktywacji samorządu w niektórych szkołach</w:t>
      </w:r>
    </w:p>
    <w:p w:rsidR="00355A97" w:rsidRDefault="00355A97" w:rsidP="00355A97">
      <w:pPr>
        <w:pStyle w:val="Akapitzlist"/>
        <w:numPr>
          <w:ilvl w:val="0"/>
          <w:numId w:val="5"/>
        </w:numPr>
      </w:pPr>
      <w:r>
        <w:t>Propozycja postawienia słupków na skrzyżowaniu ulicy Przyczółkowej oraz Branickiego</w:t>
      </w:r>
    </w:p>
    <w:p w:rsidR="00355A97" w:rsidRPr="00355A97" w:rsidRDefault="00355A97" w:rsidP="00355A97">
      <w:pPr>
        <w:rPr>
          <w:b/>
          <w:u w:val="single"/>
        </w:rPr>
      </w:pPr>
      <w:r w:rsidRPr="00355A97">
        <w:rPr>
          <w:b/>
          <w:u w:val="single"/>
        </w:rPr>
        <w:t>Ad.9</w:t>
      </w:r>
    </w:p>
    <w:p w:rsidR="00355A97" w:rsidRDefault="00355A97" w:rsidP="00355A97">
      <w:r>
        <w:t xml:space="preserve">Ustalenie terminu kolejnej sesji na 21 kwietnia 2016 roku.  </w:t>
      </w:r>
    </w:p>
    <w:p w:rsidR="001B5E64" w:rsidRDefault="001B5E64" w:rsidP="00355A97">
      <w:r>
        <w:t>Burmistrz Dzielnicy Wilanów Ludwik Rakowski złożył wszystkim radnym życzenia świąteczne.</w:t>
      </w:r>
      <w:bookmarkStart w:id="0" w:name="_GoBack"/>
      <w:bookmarkEnd w:id="0"/>
    </w:p>
    <w:p w:rsidR="00355A97" w:rsidRPr="00355A97" w:rsidRDefault="00355A97" w:rsidP="00355A97">
      <w:r w:rsidRPr="00355A97">
        <w:rPr>
          <w:b/>
          <w:u w:val="single"/>
        </w:rPr>
        <w:t>Ad.10</w:t>
      </w:r>
    </w:p>
    <w:p w:rsidR="00355A97" w:rsidRPr="00355A97" w:rsidRDefault="00355A97" w:rsidP="00355A97">
      <w:r>
        <w:t>Zamknięcie XI sesji Młodzieżowej Rady Dzielnicy Wilanów m.st Warszawy.</w:t>
      </w:r>
    </w:p>
    <w:p w:rsidR="00CD539C" w:rsidRDefault="00CD539C" w:rsidP="00355A97">
      <w:r>
        <w:t xml:space="preserve">Na tym protokół zakończono. </w:t>
      </w:r>
    </w:p>
    <w:p w:rsidR="00CD539C" w:rsidRDefault="00CD539C" w:rsidP="00355A97">
      <w:r>
        <w:t>Protokołowała</w:t>
      </w:r>
    </w:p>
    <w:p w:rsidR="00CD539C" w:rsidRDefault="00CD539C" w:rsidP="00355A97">
      <w:r>
        <w:t xml:space="preserve">Natalia Nietubyć </w:t>
      </w:r>
    </w:p>
    <w:p w:rsidR="00E70182" w:rsidRDefault="00E70182" w:rsidP="00E70182">
      <w:pPr>
        <w:pStyle w:val="Akapitzlist"/>
      </w:pPr>
    </w:p>
    <w:p w:rsidR="00E70182" w:rsidRPr="00E70182" w:rsidRDefault="00E70182" w:rsidP="00623D97"/>
    <w:sectPr w:rsidR="00E70182" w:rsidRPr="00E7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290"/>
    <w:multiLevelType w:val="hybridMultilevel"/>
    <w:tmpl w:val="6EB8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607A"/>
    <w:multiLevelType w:val="hybridMultilevel"/>
    <w:tmpl w:val="EF1A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25CBE"/>
    <w:multiLevelType w:val="hybridMultilevel"/>
    <w:tmpl w:val="6AE4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1FB"/>
    <w:multiLevelType w:val="hybridMultilevel"/>
    <w:tmpl w:val="7B502EB2"/>
    <w:lvl w:ilvl="0" w:tplc="DA22D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59A0"/>
    <w:multiLevelType w:val="hybridMultilevel"/>
    <w:tmpl w:val="311C4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7"/>
    <w:rsid w:val="001B5E64"/>
    <w:rsid w:val="00355A97"/>
    <w:rsid w:val="00477D1D"/>
    <w:rsid w:val="00623D97"/>
    <w:rsid w:val="00B5253D"/>
    <w:rsid w:val="00CD539C"/>
    <w:rsid w:val="00E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Ja.N.</dc:creator>
  <cp:lastModifiedBy>Wiechecka Elwira</cp:lastModifiedBy>
  <cp:revision>2</cp:revision>
  <dcterms:created xsi:type="dcterms:W3CDTF">2016-03-25T07:48:00Z</dcterms:created>
  <dcterms:modified xsi:type="dcterms:W3CDTF">2016-03-25T07:48:00Z</dcterms:modified>
</cp:coreProperties>
</file>